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5" w:rsidRPr="001E1CCD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2.7. </w:t>
      </w:r>
      <w:r w:rsidRPr="001E1CCD">
        <w:rPr>
          <w:rFonts w:eastAsia="Times New Roman" w:cs="Times New Roman"/>
          <w:b/>
          <w:color w:val="000000"/>
          <w:szCs w:val="28"/>
        </w:rPr>
        <w:t>Рабочая программ</w:t>
      </w:r>
      <w:r>
        <w:rPr>
          <w:rFonts w:eastAsia="Times New Roman" w:cs="Times New Roman"/>
          <w:b/>
          <w:color w:val="000000"/>
          <w:szCs w:val="28"/>
        </w:rPr>
        <w:t>а</w:t>
      </w:r>
      <w:r w:rsidRPr="001E1CCD">
        <w:rPr>
          <w:rFonts w:eastAsia="Times New Roman" w:cs="Times New Roman"/>
          <w:b/>
          <w:color w:val="000000"/>
          <w:szCs w:val="28"/>
        </w:rPr>
        <w:t xml:space="preserve"> воспитания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:rsidR="004B47C5" w:rsidRPr="002F5434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b/>
        </w:rPr>
      </w:pPr>
      <w:r w:rsidRPr="002F5434">
        <w:rPr>
          <w:b/>
        </w:rPr>
        <w:t xml:space="preserve">2.7.1. Пояснительная записка.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Рабочая программа </w:t>
      </w:r>
      <w:r w:rsidRPr="006525B2">
        <w:t xml:space="preserve">воспитания </w:t>
      </w:r>
      <w:r w:rsidRPr="006525B2">
        <w:rPr>
          <w:rFonts w:eastAsia="Times New Roman" w:cs="Times New Roman"/>
          <w:color w:val="000000"/>
          <w:szCs w:val="28"/>
        </w:rPr>
        <w:t>(далее – РПВ)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>
        <w:t xml:space="preserve"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proofErr w:type="gramStart"/>
      <w:r>
        <w:t xml:space="preserve">уважения, бережного отношения к культурному наследию и традициям многонационального народа Российской Федерации, природе и окружающей среде (Пункт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5063). </w:t>
      </w:r>
      <w:proofErr w:type="gramEnd"/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Основу воспитания на всех уровнях, начиная с дошкольного, составляют традиционные ценности российского общества. </w:t>
      </w:r>
      <w:proofErr w:type="gramStart"/>
      <w:r>
        <w:t>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(Пункт 4.</w:t>
      </w:r>
      <w:proofErr w:type="gramEnd"/>
      <w:r>
        <w:t xml:space="preserve"> Основ государственной политики </w:t>
      </w:r>
      <w:proofErr w:type="spellStart"/>
      <w:r>
        <w:t>посохранению</w:t>
      </w:r>
      <w:proofErr w:type="spellEnd"/>
      <w:r>
        <w:t xml:space="preserve"> и укреплению традиционных российских духовно-нравственных ценностей, утверждённых Указом Президента Российской Федерации от 9ноября 2022 г. № 809 (Собрание законодательства Российской Федерации, 2022, № 46, ст. 7977; Пункт 5 Основ государственной политики по сохранению 19и укреплению традиционных российских духовно-нравственных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 </w:t>
      </w:r>
      <w:proofErr w:type="gramStart"/>
      <w: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 Вся система ценностей российского народа находит отражение в содержании воспитательной работы ДОУ в соответствии с возрастными особенностями детей.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Ценности Родина и природа лежат в основе патриотического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Ценности милосердие, жизнь, добро лежат в основе духовно - нравственного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Ценности человек, семья, дружба, сотрудничество лежат в основе социального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Ценность познание лежит в основе познавательного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Ценности жизнь и здоровье лежат в основе физического и оздоровительного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Ценность труд лежит в основе трудового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Ценности культура и красота лежат в основе эстетического направления воспитания.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lastRenderedPageBreak/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>
        <w:t>коррелируют</w:t>
      </w:r>
      <w:proofErr w:type="spellEnd"/>
      <w:r>
        <w:t xml:space="preserve"> с портретом выпускника ДОУ и с традиционными ценностями российского общества. </w:t>
      </w: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</w:pPr>
      <w:r>
        <w:t xml:space="preserve">С учётом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рабочей программы воспитания предполагает социальное партнерство ДОУ с другими учреждениями образования и культуры (музеи, библиотеки, театр, школа).</w:t>
      </w:r>
    </w:p>
    <w:p w:rsidR="004B47C5" w:rsidRPr="00F47192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</w:p>
    <w:p w:rsidR="004B47C5" w:rsidRPr="003D085D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eastAsia="Times New Roman" w:cs="Times New Roman"/>
          <w:b/>
          <w:color w:val="000000"/>
          <w:szCs w:val="28"/>
        </w:rPr>
      </w:pPr>
      <w:r w:rsidRPr="003D085D">
        <w:rPr>
          <w:rFonts w:eastAsia="Times New Roman" w:cs="Times New Roman"/>
          <w:b/>
          <w:color w:val="000000"/>
          <w:szCs w:val="28"/>
        </w:rPr>
        <w:t>2.7.2.</w:t>
      </w:r>
      <w:r>
        <w:rPr>
          <w:rFonts w:eastAsia="Times New Roman" w:cs="Times New Roman"/>
          <w:b/>
          <w:color w:val="000000"/>
          <w:szCs w:val="28"/>
        </w:rPr>
        <w:t xml:space="preserve"> Целевой раздел РПВ.</w:t>
      </w:r>
    </w:p>
    <w:p w:rsidR="004B47C5" w:rsidRPr="009C47C9" w:rsidRDefault="004B47C5" w:rsidP="004B47C5">
      <w:pPr>
        <w:spacing w:after="0"/>
        <w:ind w:left="20"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</w:rPr>
      </w:pPr>
      <w:r w:rsidRPr="009C47C9">
        <w:rPr>
          <w:rFonts w:eastAsia="Times New Roman" w:cs="Times New Roman"/>
          <w:b/>
          <w:bCs/>
          <w:color w:val="000000"/>
          <w:szCs w:val="28"/>
          <w:u w:val="single"/>
        </w:rPr>
        <w:t>Обязательная часть</w:t>
      </w:r>
    </w:p>
    <w:p w:rsidR="004B47C5" w:rsidRPr="00F47192" w:rsidRDefault="004B47C5" w:rsidP="004B47C5">
      <w:pPr>
        <w:spacing w:after="0"/>
        <w:ind w:lef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 xml:space="preserve">Согласно п. 29.2 ФОП </w:t>
      </w:r>
      <w:proofErr w:type="gramStart"/>
      <w:r w:rsidRPr="00F47192">
        <w:rPr>
          <w:rFonts w:eastAsia="Times New Roman" w:cs="Times New Roman"/>
          <w:color w:val="000000"/>
          <w:szCs w:val="28"/>
        </w:rPr>
        <w:t>ДО</w:t>
      </w:r>
      <w:proofErr w:type="gramEnd"/>
      <w:r w:rsidRPr="00F47192">
        <w:rPr>
          <w:rFonts w:eastAsia="Times New Roman" w:cs="Times New Roman"/>
          <w:color w:val="000000"/>
          <w:szCs w:val="28"/>
        </w:rPr>
        <w:t xml:space="preserve">, </w:t>
      </w:r>
      <w:proofErr w:type="gramStart"/>
      <w:r w:rsidRPr="00F47192">
        <w:rPr>
          <w:rFonts w:eastAsia="Times New Roman" w:cs="Times New Roman"/>
          <w:color w:val="000000"/>
          <w:szCs w:val="28"/>
        </w:rPr>
        <w:t>общая</w:t>
      </w:r>
      <w:proofErr w:type="gramEnd"/>
      <w:r w:rsidRPr="00F47192">
        <w:rPr>
          <w:rFonts w:eastAsia="Times New Roman" w:cs="Times New Roman"/>
          <w:color w:val="000000"/>
          <w:szCs w:val="28"/>
        </w:rPr>
        <w:t xml:space="preserve"> </w:t>
      </w:r>
      <w:r w:rsidRPr="00F47192">
        <w:rPr>
          <w:rFonts w:eastAsia="Times New Roman" w:cs="Times New Roman"/>
          <w:b/>
          <w:bCs/>
          <w:color w:val="000000"/>
          <w:szCs w:val="28"/>
        </w:rPr>
        <w:t>цель</w:t>
      </w:r>
      <w:r>
        <w:rPr>
          <w:rFonts w:eastAsia="Times New Roman" w:cs="Times New Roman"/>
          <w:color w:val="000000"/>
          <w:szCs w:val="28"/>
        </w:rPr>
        <w:t xml:space="preserve"> воспитания в ДОУ</w:t>
      </w:r>
      <w:r w:rsidRPr="00F47192">
        <w:rPr>
          <w:rFonts w:eastAsia="Times New Roman" w:cs="Times New Roman"/>
          <w:color w:val="000000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B47C5" w:rsidRPr="00F47192" w:rsidRDefault="004B47C5" w:rsidP="004B47C5">
      <w:pPr>
        <w:numPr>
          <w:ilvl w:val="1"/>
          <w:numId w:val="16"/>
        </w:numPr>
        <w:tabs>
          <w:tab w:val="left" w:pos="1038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B47C5" w:rsidRPr="00F47192" w:rsidRDefault="004B47C5" w:rsidP="004B47C5">
      <w:pPr>
        <w:numPr>
          <w:ilvl w:val="1"/>
          <w:numId w:val="16"/>
        </w:numPr>
        <w:tabs>
          <w:tab w:val="left" w:pos="1052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 xml:space="preserve">формирование ценностного отношения к окружающему миру (природному и </w:t>
      </w:r>
      <w:proofErr w:type="spellStart"/>
      <w:r w:rsidRPr="00F47192">
        <w:rPr>
          <w:rFonts w:eastAsia="Times New Roman" w:cs="Times New Roman"/>
          <w:color w:val="000000"/>
          <w:szCs w:val="28"/>
        </w:rPr>
        <w:t>социокультурному</w:t>
      </w:r>
      <w:proofErr w:type="spellEnd"/>
      <w:r w:rsidRPr="00F47192">
        <w:rPr>
          <w:rFonts w:eastAsia="Times New Roman" w:cs="Times New Roman"/>
          <w:color w:val="000000"/>
          <w:szCs w:val="28"/>
        </w:rPr>
        <w:t>), другим людям, самому себе;</w:t>
      </w:r>
    </w:p>
    <w:p w:rsidR="004B47C5" w:rsidRPr="003D085D" w:rsidRDefault="004B47C5" w:rsidP="004B47C5">
      <w:pPr>
        <w:numPr>
          <w:ilvl w:val="1"/>
          <w:numId w:val="16"/>
        </w:numPr>
        <w:tabs>
          <w:tab w:val="left" w:pos="1057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B47C5" w:rsidRPr="00F47192" w:rsidRDefault="004B47C5" w:rsidP="004B47C5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b/>
          <w:bCs/>
          <w:color w:val="000000"/>
          <w:szCs w:val="28"/>
        </w:rPr>
        <w:t>Задачами</w:t>
      </w:r>
      <w:r>
        <w:rPr>
          <w:rFonts w:eastAsia="Times New Roman" w:cs="Times New Roman"/>
          <w:color w:val="000000"/>
          <w:szCs w:val="28"/>
        </w:rPr>
        <w:t xml:space="preserve"> воспитания в ДОУ</w:t>
      </w:r>
      <w:r w:rsidRPr="00F47192">
        <w:rPr>
          <w:rFonts w:eastAsia="Times New Roman" w:cs="Times New Roman"/>
          <w:color w:val="000000"/>
          <w:szCs w:val="28"/>
        </w:rPr>
        <w:t xml:space="preserve"> являются:</w:t>
      </w:r>
    </w:p>
    <w:p w:rsidR="004B47C5" w:rsidRPr="00F47192" w:rsidRDefault="004B47C5" w:rsidP="004B47C5">
      <w:pPr>
        <w:numPr>
          <w:ilvl w:val="1"/>
          <w:numId w:val="17"/>
        </w:numPr>
        <w:tabs>
          <w:tab w:val="left" w:pos="426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4B47C5" w:rsidRPr="00F47192" w:rsidRDefault="004B47C5" w:rsidP="004B47C5">
      <w:pPr>
        <w:numPr>
          <w:ilvl w:val="1"/>
          <w:numId w:val="17"/>
        </w:numPr>
        <w:tabs>
          <w:tab w:val="left" w:pos="426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B47C5" w:rsidRPr="00F47192" w:rsidRDefault="004B47C5" w:rsidP="004B47C5">
      <w:pPr>
        <w:numPr>
          <w:ilvl w:val="1"/>
          <w:numId w:val="17"/>
        </w:numPr>
        <w:tabs>
          <w:tab w:val="left" w:pos="426"/>
        </w:tabs>
        <w:spacing w:after="0"/>
        <w:ind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4B47C5" w:rsidRDefault="004B47C5" w:rsidP="004B47C5">
      <w:pPr>
        <w:spacing w:after="0"/>
        <w:ind w:left="20" w:right="20" w:firstLine="567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4B47C5" w:rsidRDefault="004B47C5" w:rsidP="004B47C5">
      <w:pPr>
        <w:spacing w:after="0" w:line="379" w:lineRule="exact"/>
        <w:ind w:left="20" w:right="20" w:hanging="20"/>
        <w:jc w:val="both"/>
        <w:rPr>
          <w:rFonts w:eastAsia="Times New Roman" w:cs="Times New Roman"/>
          <w:color w:val="000000"/>
          <w:szCs w:val="28"/>
        </w:rPr>
      </w:pPr>
    </w:p>
    <w:p w:rsidR="004B47C5" w:rsidRPr="009C47C9" w:rsidRDefault="004B47C5" w:rsidP="004B47C5">
      <w:pPr>
        <w:spacing w:after="0" w:line="379" w:lineRule="exact"/>
        <w:ind w:left="20" w:right="20" w:hanging="20"/>
        <w:jc w:val="both"/>
        <w:rPr>
          <w:rFonts w:eastAsia="Times New Roman" w:cs="Times New Roman"/>
          <w:b/>
          <w:bCs/>
          <w:i/>
          <w:iCs/>
          <w:color w:val="000000"/>
          <w:szCs w:val="28"/>
          <w:u w:val="single"/>
        </w:rPr>
      </w:pPr>
      <w:r w:rsidRPr="009C47C9">
        <w:rPr>
          <w:rFonts w:eastAsia="Times New Roman" w:cs="Times New Roman"/>
          <w:b/>
          <w:bCs/>
          <w:i/>
          <w:iCs/>
          <w:color w:val="000000"/>
          <w:szCs w:val="28"/>
          <w:u w:val="single"/>
        </w:rPr>
        <w:t xml:space="preserve">Часть, формируемая участниками образовательных отношений </w:t>
      </w:r>
    </w:p>
    <w:p w:rsidR="004B47C5" w:rsidRPr="009C47C9" w:rsidRDefault="004B47C5" w:rsidP="004B47C5">
      <w:pPr>
        <w:spacing w:after="0" w:line="379" w:lineRule="exact"/>
        <w:ind w:right="20"/>
        <w:jc w:val="both"/>
        <w:rPr>
          <w:rFonts w:eastAsia="Times New Roman" w:cs="Times New Roman"/>
          <w:i/>
          <w:iCs/>
          <w:color w:val="000000"/>
          <w:szCs w:val="28"/>
        </w:rPr>
      </w:pPr>
    </w:p>
    <w:p w:rsidR="004B47C5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F47192">
        <w:rPr>
          <w:rFonts w:eastAsia="Times New Roman" w:cs="Times New Roman"/>
          <w:color w:val="000000"/>
          <w:szCs w:val="28"/>
        </w:rPr>
        <w:t>В РПВ выделены следующие направления воспитания:</w:t>
      </w:r>
    </w:p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625"/>
        <w:gridCol w:w="3838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36151904"/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266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224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c>
          <w:tcPr>
            <w:tcW w:w="6266" w:type="dxa"/>
          </w:tcPr>
          <w:p w:rsidR="004B47C5" w:rsidRPr="00B658F1" w:rsidRDefault="004B47C5" w:rsidP="00EF4C30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4224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особенностей образа жизни и её уклада, народных и семейных традиций.</w:t>
            </w:r>
          </w:p>
          <w:p w:rsidR="004B47C5" w:rsidRPr="00B658F1" w:rsidRDefault="004B47C5" w:rsidP="00EF4C3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tabs>
                <w:tab w:val="left" w:pos="1028"/>
              </w:tabs>
              <w:ind w:right="20" w:firstLine="601"/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Работа по патриотическому воспитанию предполагает: воспитание любви к родн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ой природе, природе своего края,</w:t>
            </w: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России, понимания единства природы и людей и бережного, ответственного отношения к природе.</w:t>
            </w:r>
          </w:p>
        </w:tc>
      </w:tr>
    </w:tbl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808"/>
        <w:gridCol w:w="3655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</w:t>
            </w:r>
            <w:proofErr w:type="spellStart"/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ценностно</w:t>
            </w:r>
            <w:proofErr w:type="spell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смысловой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сферы дошкольников на основе творческого взаимодействия в </w:t>
            </w:r>
            <w:proofErr w:type="spell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Духовно-нравственное воспитание направлено на формирование уважительного отношения к окружающим, заботливое отношение к малышам, пожилым людям, умение помогать им. Воспитание стремления в своих поступках следовать положительному примеру (быть хорошим). Создание условий для развития социального и эмоционального интеллекта детей, развитие стремления и умения справедливо оценивать свои поступки и поступки сверстников. Поощрение проявления таких качеств, как сочувствие, отзывчивость, справедливость, скромность. </w:t>
            </w:r>
          </w:p>
        </w:tc>
      </w:tr>
    </w:tbl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707"/>
        <w:gridCol w:w="3756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rPr>
          <w:trHeight w:val="1535"/>
        </w:trPr>
        <w:tc>
          <w:tcPr>
            <w:tcW w:w="6408" w:type="dxa"/>
          </w:tcPr>
          <w:p w:rsidR="004B47C5" w:rsidRPr="00B658F1" w:rsidRDefault="004B47C5" w:rsidP="00EF4C3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Воспитание уважения  к традиционным семейным ценностям; уважительное отношение и чувство принадлежности к своей семье, побуждать проявлять заботу о близких людях, с благодарностью принимать заботу о себе. Расширение представлений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родителей, развивать интерес к профессиям родителей и месту их работы.</w:t>
            </w:r>
          </w:p>
        </w:tc>
      </w:tr>
    </w:tbl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749"/>
        <w:gridCol w:w="3714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ПОЗНАВАТЕЛЬНОЕ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4B47C5" w:rsidRPr="00B658F1" w:rsidTr="00EF4C30">
        <w:trPr>
          <w:trHeight w:val="629"/>
        </w:trPr>
        <w:tc>
          <w:tcPr>
            <w:tcW w:w="6408" w:type="dxa"/>
          </w:tcPr>
          <w:p w:rsidR="004B47C5" w:rsidRPr="00B658F1" w:rsidRDefault="004B47C5" w:rsidP="00EF4C30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Формирование ценности познания.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5F5951" w:rsidRDefault="004B47C5" w:rsidP="00EF4C30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4B47C5" w:rsidRPr="00B658F1" w:rsidRDefault="004B47C5" w:rsidP="00EF4C3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Познавательное направление воспитания осуществляется через формирование ценностного отношения к взрослому, как к  источнику знаний, приобщение ребенка к культурным способам познания (книги, интернет - источники, дискуссии и т.д.)</w:t>
            </w:r>
          </w:p>
        </w:tc>
      </w:tr>
    </w:tbl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752"/>
        <w:gridCol w:w="3711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rPr>
          <w:trHeight w:val="1535"/>
        </w:trPr>
        <w:tc>
          <w:tcPr>
            <w:tcW w:w="6408" w:type="dxa"/>
          </w:tcPr>
          <w:p w:rsidR="004B47C5" w:rsidRPr="00B658F1" w:rsidRDefault="004B47C5" w:rsidP="00EF4C30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4B47C5" w:rsidRPr="00B658F1" w:rsidRDefault="004B47C5" w:rsidP="00EF4C30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4B47C5" w:rsidRPr="00B658F1" w:rsidRDefault="004B47C5" w:rsidP="00EF4C3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Оздоровительное направление воспитания формирует:  представления детей о рациональном питании </w:t>
            </w:r>
            <w:r w:rsidRPr="003D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(объем пищи, последовательность ее приема, разнообразие в питании, питьевой режим)</w:t>
            </w:r>
            <w:r w:rsidRPr="003D085D">
              <w:rPr>
                <w:rFonts w:ascii="Times New Roman" w:hAnsi="Times New Roman" w:cs="Times New Roman"/>
                <w:i/>
                <w:sz w:val="24"/>
                <w:szCs w:val="24"/>
              </w:rPr>
              <w:t>;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систем; представления об активном отдыхе. Расширение представлений о правилах и видах закаливания, о пользе закаливающих процедур, о роли солнечного света, воздуха и воды в жизни человека и их влиянии на здоровье.</w:t>
            </w:r>
          </w:p>
        </w:tc>
      </w:tr>
    </w:tbl>
    <w:p w:rsidR="004B47C5" w:rsidRPr="00F47192" w:rsidRDefault="004B47C5" w:rsidP="004B47C5">
      <w:pPr>
        <w:spacing w:after="0" w:line="379" w:lineRule="exact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745"/>
        <w:gridCol w:w="3718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rPr>
          <w:trHeight w:val="870"/>
        </w:trPr>
        <w:tc>
          <w:tcPr>
            <w:tcW w:w="6408" w:type="dxa"/>
          </w:tcPr>
          <w:p w:rsidR="004B47C5" w:rsidRPr="00B658F1" w:rsidRDefault="004B47C5" w:rsidP="00EF4C3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Трудовое направление воспитания направлено на формирование необходимости постоянного труда в повседневной жизни, использовании его возможности для нравственного воспитания дошкольников. Создание у детей стремления к полезной деятельности на основе собственного примера трудолюбия.</w:t>
            </w:r>
          </w:p>
        </w:tc>
      </w:tr>
    </w:tbl>
    <w:p w:rsidR="004B47C5" w:rsidRPr="00F47192" w:rsidRDefault="004B47C5" w:rsidP="004B47C5">
      <w:pPr>
        <w:spacing w:after="0" w:line="379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750"/>
        <w:gridCol w:w="3713"/>
      </w:tblGrid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C5" w:rsidRPr="00B658F1" w:rsidTr="00EF4C30">
        <w:tc>
          <w:tcPr>
            <w:tcW w:w="6408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4B47C5" w:rsidRPr="00B658F1" w:rsidTr="00EF4C30">
        <w:trPr>
          <w:trHeight w:val="717"/>
        </w:trPr>
        <w:tc>
          <w:tcPr>
            <w:tcW w:w="6408" w:type="dxa"/>
          </w:tcPr>
          <w:p w:rsidR="004B47C5" w:rsidRPr="00B658F1" w:rsidRDefault="004B47C5" w:rsidP="00EF4C3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4082" w:type="dxa"/>
          </w:tcPr>
          <w:p w:rsidR="004B47C5" w:rsidRPr="00B658F1" w:rsidRDefault="004B47C5" w:rsidP="00EF4C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B47C5" w:rsidRPr="00B658F1" w:rsidTr="00EF4C30">
        <w:tc>
          <w:tcPr>
            <w:tcW w:w="10490" w:type="dxa"/>
            <w:gridSpan w:val="2"/>
          </w:tcPr>
          <w:p w:rsidR="004B47C5" w:rsidRPr="00B658F1" w:rsidRDefault="004B47C5" w:rsidP="00EF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4B47C5" w:rsidRPr="003D085D" w:rsidTr="00EF4C30">
        <w:tc>
          <w:tcPr>
            <w:tcW w:w="10490" w:type="dxa"/>
            <w:gridSpan w:val="2"/>
          </w:tcPr>
          <w:p w:rsidR="004B47C5" w:rsidRPr="003D085D" w:rsidRDefault="004B47C5" w:rsidP="00EF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D085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Эстетическое воспитание направлено на выстраивание взаимосвязи художественно-творческой деятельности самих детей с воспитательной работой через развития восприятия, образных представлений, воображения и творчества.</w:t>
            </w:r>
          </w:p>
        </w:tc>
      </w:tr>
      <w:bookmarkEnd w:id="0"/>
    </w:tbl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Cs w:val="28"/>
        </w:rPr>
      </w:pPr>
    </w:p>
    <w:p w:rsidR="004B47C5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29.2.3.1., 29.2.3.2. ФОП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выделяются </w:t>
      </w:r>
      <w:proofErr w:type="gramStart"/>
      <w:r>
        <w:rPr>
          <w:szCs w:val="28"/>
        </w:rPr>
        <w:t>следующие</w:t>
      </w:r>
      <w:proofErr w:type="gramEnd"/>
      <w:r>
        <w:rPr>
          <w:szCs w:val="28"/>
        </w:rPr>
        <w:t xml:space="preserve"> целевые ориентиры воспитания:</w:t>
      </w:r>
    </w:p>
    <w:p w:rsidR="004B47C5" w:rsidRPr="003D085D" w:rsidRDefault="004B47C5" w:rsidP="004B47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eastAsia="Times New Roman" w:cs="Times New Roman"/>
          <w:b/>
          <w:color w:val="000000"/>
          <w:szCs w:val="28"/>
        </w:rPr>
      </w:pPr>
      <w:r w:rsidRPr="003D085D">
        <w:rPr>
          <w:b/>
          <w:szCs w:val="28"/>
        </w:rPr>
        <w:t>Целевые ориентиры воспитания детей раннего возраста (к трем годам).</w:t>
      </w:r>
    </w:p>
    <w:tbl>
      <w:tblPr>
        <w:tblStyle w:val="ae"/>
        <w:tblW w:w="10490" w:type="dxa"/>
        <w:tblInd w:w="108" w:type="dxa"/>
        <w:tblLook w:val="04A0"/>
      </w:tblPr>
      <w:tblGrid>
        <w:gridCol w:w="1951"/>
        <w:gridCol w:w="2258"/>
        <w:gridCol w:w="6281"/>
      </w:tblGrid>
      <w:tr w:rsidR="004B47C5" w:rsidTr="00EF4C30">
        <w:trPr>
          <w:tblHeader/>
        </w:trPr>
        <w:tc>
          <w:tcPr>
            <w:tcW w:w="1843" w:type="dxa"/>
            <w:vAlign w:val="center"/>
          </w:tcPr>
          <w:p w:rsidR="004B47C5" w:rsidRPr="004F2453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2453">
              <w:rPr>
                <w:rFonts w:cs="Times New Roman"/>
                <w:b/>
                <w:bCs/>
              </w:rPr>
              <w:t>Направление</w:t>
            </w:r>
          </w:p>
          <w:p w:rsidR="004B47C5" w:rsidRPr="004F2453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2453">
              <w:rPr>
                <w:rFonts w:cs="Times New Roman"/>
                <w:b/>
                <w:bCs/>
              </w:rPr>
              <w:t>воспитания</w:t>
            </w:r>
          </w:p>
        </w:tc>
        <w:tc>
          <w:tcPr>
            <w:tcW w:w="2268" w:type="dxa"/>
            <w:vAlign w:val="center"/>
          </w:tcPr>
          <w:p w:rsidR="004B47C5" w:rsidRPr="004F2453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2453">
              <w:rPr>
                <w:rFonts w:cs="Times New Roman"/>
                <w:b/>
                <w:bCs/>
              </w:rPr>
              <w:t>Ценности</w:t>
            </w:r>
          </w:p>
        </w:tc>
        <w:tc>
          <w:tcPr>
            <w:tcW w:w="6379" w:type="dxa"/>
            <w:vAlign w:val="center"/>
          </w:tcPr>
          <w:p w:rsidR="004B47C5" w:rsidRPr="004F2453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2453">
              <w:rPr>
                <w:rFonts w:cs="Times New Roman"/>
                <w:b/>
                <w:bCs/>
              </w:rPr>
              <w:t>Целевые ориентиры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Патриотическое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464" w:hanging="284"/>
              <w:rPr>
                <w:rFonts w:cs="Times New Roman"/>
              </w:rPr>
            </w:pPr>
            <w:r w:rsidRPr="004D5912">
              <w:rPr>
                <w:rFonts w:cs="Times New Roman"/>
              </w:rPr>
              <w:t>Родина, природа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привязанность к близким людям, бережное отношение к живому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Духовно</w:t>
            </w:r>
            <w:r w:rsidRPr="004D5912">
              <w:rPr>
                <w:rFonts w:cs="Times New Roman"/>
              </w:rPr>
              <w:softHyphen/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нравственное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180"/>
              <w:rPr>
                <w:rFonts w:cs="Times New Roman"/>
              </w:rPr>
            </w:pPr>
            <w:r w:rsidRPr="004D5912">
              <w:rPr>
                <w:rFonts w:cs="Times New Roman"/>
              </w:rPr>
              <w:t>Жизнь,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180"/>
              <w:rPr>
                <w:rFonts w:cs="Times New Roman"/>
              </w:rPr>
            </w:pPr>
            <w:r w:rsidRPr="004D5912">
              <w:rPr>
                <w:rFonts w:cs="Times New Roman"/>
              </w:rPr>
              <w:t>милосердие, добро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Способный</w:t>
            </w:r>
            <w:proofErr w:type="gramEnd"/>
            <w:r w:rsidRPr="004D5912">
              <w:rPr>
                <w:rFonts w:cs="Times New Roman"/>
              </w:rPr>
              <w:t xml:space="preserve"> понять и принять, что такое «хорошо» и «плохо».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сочувствие, доброту.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Социальное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180"/>
              <w:rPr>
                <w:rFonts w:cs="Times New Roman"/>
              </w:rPr>
            </w:pPr>
            <w:r w:rsidRPr="004D5912">
              <w:rPr>
                <w:rFonts w:cs="Times New Roman"/>
              </w:rPr>
              <w:t>Человек, семья,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180"/>
              <w:rPr>
                <w:rFonts w:cs="Times New Roman"/>
              </w:rPr>
            </w:pPr>
            <w:r w:rsidRPr="004D5912">
              <w:rPr>
                <w:rFonts w:cs="Times New Roman"/>
              </w:rPr>
              <w:t>дружба,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180"/>
              <w:rPr>
                <w:rFonts w:cs="Times New Roman"/>
              </w:rPr>
            </w:pPr>
            <w:r w:rsidRPr="004D5912">
              <w:rPr>
                <w:rFonts w:cs="Times New Roman"/>
              </w:rPr>
              <w:lastRenderedPageBreak/>
              <w:t>сотрудничество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lastRenderedPageBreak/>
              <w:t>Испытывающий</w:t>
            </w:r>
            <w:proofErr w:type="gramEnd"/>
            <w:r w:rsidRPr="004D5912">
              <w:rPr>
                <w:rFonts w:cs="Times New Roman"/>
              </w:rPr>
              <w:t xml:space="preserve"> чувство удовольствия в случае одобрения и чувство огорчения в случае неодобрения со </w:t>
            </w:r>
            <w:r w:rsidRPr="004D5912">
              <w:rPr>
                <w:rFonts w:cs="Times New Roman"/>
              </w:rPr>
              <w:lastRenderedPageBreak/>
              <w:t>стороны взрослых. Проявляющий интерес к другим детям и способный бесконфликтно играть рядом с ними.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 xml:space="preserve">Проявляющий позицию «Я сам!». </w:t>
            </w:r>
            <w:proofErr w:type="gramStart"/>
            <w:r w:rsidRPr="004D5912">
              <w:rPr>
                <w:rFonts w:cs="Times New Roman"/>
              </w:rPr>
              <w:t>Способный</w:t>
            </w:r>
            <w:proofErr w:type="gramEnd"/>
            <w:r w:rsidRPr="004D5912">
              <w:rPr>
                <w:rFonts w:cs="Times New Roman"/>
              </w:rPr>
              <w:t xml:space="preserve"> к самостоятельным (свободным) активным действиям в общении.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lastRenderedPageBreak/>
              <w:t>Познавательное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Познание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 xml:space="preserve">Проявляющий интерес к окружающему миру. </w:t>
            </w:r>
            <w:proofErr w:type="gramStart"/>
            <w:r w:rsidRPr="004D5912">
              <w:rPr>
                <w:rFonts w:cs="Times New Roman"/>
              </w:rPr>
              <w:t>Любознательный</w:t>
            </w:r>
            <w:proofErr w:type="gramEnd"/>
            <w:r w:rsidRPr="004D5912">
              <w:rPr>
                <w:rFonts w:cs="Times New Roman"/>
              </w:rPr>
              <w:t>, активный в поведении и деятельности.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Здоровье, жизнь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Понимающий</w:t>
            </w:r>
            <w:proofErr w:type="gramEnd"/>
            <w:r w:rsidRPr="004D5912">
              <w:rPr>
                <w:rFonts w:cs="Times New Roman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8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Трудовое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Труд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Поддерживающий элементарный порядок в окружающей обстановке.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Стремящийся</w:t>
            </w:r>
            <w:proofErr w:type="gramEnd"/>
            <w:r w:rsidRPr="004D5912">
              <w:rPr>
                <w:rFonts w:cs="Times New Roman"/>
              </w:rPr>
              <w:t xml:space="preserve"> помогать старшим в доступных трудовых действиях. </w:t>
            </w:r>
            <w:proofErr w:type="gramStart"/>
            <w:r w:rsidRPr="004D5912">
              <w:rPr>
                <w:rFonts w:cs="Times New Roman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8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Эстетическое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39"/>
              <w:rPr>
                <w:rFonts w:cs="Times New Roman"/>
              </w:rPr>
            </w:pPr>
            <w:r w:rsidRPr="004D5912">
              <w:rPr>
                <w:rFonts w:cs="Times New Roman"/>
              </w:rPr>
              <w:t>Культура и красота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39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4D5912">
              <w:rPr>
                <w:rFonts w:cs="Times New Roman"/>
              </w:rPr>
              <w:t>Способный</w:t>
            </w:r>
            <w:proofErr w:type="gramEnd"/>
            <w:r w:rsidRPr="004D5912">
              <w:rPr>
                <w:rFonts w:cs="Times New Roman"/>
              </w:rPr>
              <w:t xml:space="preserve"> к творческой деятельности (изобразительной, декоративно</w:t>
            </w:r>
            <w:r w:rsidRPr="004D5912">
              <w:rPr>
                <w:rFonts w:cs="Times New Roman"/>
              </w:rPr>
              <w:softHyphen/>
              <w:t>-оформительской, музыкальной, словесно</w:t>
            </w:r>
            <w:r>
              <w:rPr>
                <w:rFonts w:cs="Times New Roman"/>
              </w:rPr>
              <w:t>-</w:t>
            </w:r>
            <w:r w:rsidRPr="004D5912">
              <w:rPr>
                <w:rFonts w:cs="Times New Roman"/>
              </w:rPr>
              <w:softHyphen/>
              <w:t>речевой, театрализованной и другое).</w:t>
            </w:r>
          </w:p>
        </w:tc>
      </w:tr>
    </w:tbl>
    <w:p w:rsidR="004B47C5" w:rsidRPr="004D5912" w:rsidRDefault="004B47C5" w:rsidP="004B47C5">
      <w:pPr>
        <w:spacing w:line="180" w:lineRule="exact"/>
        <w:rPr>
          <w:rFonts w:cs="Times New Roman"/>
          <w:sz w:val="2"/>
          <w:szCs w:val="2"/>
        </w:rPr>
      </w:pPr>
    </w:p>
    <w:p w:rsidR="004B47C5" w:rsidRPr="003D085D" w:rsidRDefault="004B47C5" w:rsidP="004B47C5">
      <w:pPr>
        <w:jc w:val="center"/>
        <w:rPr>
          <w:rFonts w:cs="Times New Roman"/>
          <w:b/>
          <w:szCs w:val="28"/>
        </w:rPr>
      </w:pPr>
      <w:r w:rsidRPr="003D085D">
        <w:rPr>
          <w:rFonts w:cs="Times New Roman"/>
          <w:b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e"/>
        <w:tblW w:w="10490" w:type="dxa"/>
        <w:tblInd w:w="108" w:type="dxa"/>
        <w:tblLook w:val="04A0"/>
      </w:tblPr>
      <w:tblGrid>
        <w:gridCol w:w="1951"/>
        <w:gridCol w:w="2258"/>
        <w:gridCol w:w="6281"/>
      </w:tblGrid>
      <w:tr w:rsidR="004B47C5" w:rsidRPr="004D5912" w:rsidTr="00EF4C30">
        <w:trPr>
          <w:tblHeader/>
        </w:trPr>
        <w:tc>
          <w:tcPr>
            <w:tcW w:w="1843" w:type="dxa"/>
            <w:vAlign w:val="center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D5912">
              <w:rPr>
                <w:rFonts w:cs="Times New Roman"/>
                <w:b/>
                <w:bCs/>
              </w:rPr>
              <w:t>Направление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D5912">
              <w:rPr>
                <w:rFonts w:cs="Times New Roman"/>
                <w:b/>
                <w:bCs/>
              </w:rPr>
              <w:t>воспитания</w:t>
            </w:r>
          </w:p>
        </w:tc>
        <w:tc>
          <w:tcPr>
            <w:tcW w:w="2268" w:type="dxa"/>
            <w:vAlign w:val="center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D5912">
              <w:rPr>
                <w:rFonts w:cs="Times New Roman"/>
                <w:b/>
                <w:bCs/>
              </w:rPr>
              <w:t>Ценности</w:t>
            </w:r>
          </w:p>
        </w:tc>
        <w:tc>
          <w:tcPr>
            <w:tcW w:w="6379" w:type="dxa"/>
            <w:vAlign w:val="center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D5912">
              <w:rPr>
                <w:rFonts w:cs="Times New Roman"/>
                <w:b/>
                <w:bCs/>
              </w:rPr>
              <w:t>Целевые ориентиры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Патриотическое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Родина, природа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Любящий</w:t>
            </w:r>
            <w:proofErr w:type="gramEnd"/>
            <w:r w:rsidRPr="004D5912">
              <w:rPr>
                <w:rFonts w:cs="Times New Roman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Духовно</w:t>
            </w:r>
            <w:r w:rsidRPr="004D5912">
              <w:rPr>
                <w:rFonts w:cs="Times New Roman"/>
              </w:rPr>
              <w:softHyphen/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нравственное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Жизнь,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милосердие, добро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Различающий</w:t>
            </w:r>
            <w:proofErr w:type="gramEnd"/>
            <w:r w:rsidRPr="004D5912">
              <w:rPr>
                <w:rFonts w:cs="Times New Roman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Способный</w:t>
            </w:r>
            <w:proofErr w:type="gramEnd"/>
            <w:r w:rsidRPr="004D5912">
              <w:rPr>
                <w:rFonts w:cs="Times New Roman"/>
              </w:rPr>
              <w:t xml:space="preserve"> не оставаться равнодушным к чужому горю, проявлять заботу; 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4D5912">
              <w:rPr>
                <w:rFonts w:cs="Times New Roman"/>
              </w:rPr>
              <w:t xml:space="preserve">Самостоятельно </w:t>
            </w:r>
            <w:proofErr w:type="gramStart"/>
            <w:r w:rsidRPr="004D5912">
              <w:rPr>
                <w:rFonts w:cs="Times New Roman"/>
              </w:rPr>
              <w:t>различающий</w:t>
            </w:r>
            <w:proofErr w:type="gramEnd"/>
            <w:r w:rsidRPr="004D5912">
              <w:rPr>
                <w:rFonts w:cs="Times New Roman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Социальное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Человек, семья,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дружба,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сотрудничество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4D5912">
              <w:rPr>
                <w:rFonts w:cs="Times New Roman"/>
              </w:rPr>
              <w:t>Владеющий</w:t>
            </w:r>
            <w:proofErr w:type="gramEnd"/>
            <w:r w:rsidRPr="004D5912">
              <w:rPr>
                <w:rFonts w:cs="Times New Roman"/>
              </w:rPr>
              <w:t xml:space="preserve"> основами речевой культуры. </w:t>
            </w:r>
            <w:r w:rsidRPr="004D5912">
              <w:rPr>
                <w:rFonts w:cs="Times New Roman"/>
              </w:rPr>
              <w:lastRenderedPageBreak/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D5912">
              <w:rPr>
                <w:rFonts w:cs="Times New Roman"/>
              </w:rPr>
              <w:t>со</w:t>
            </w:r>
            <w:proofErr w:type="gramEnd"/>
            <w:r w:rsidRPr="004D5912">
              <w:rPr>
                <w:rFonts w:cs="Times New Roman"/>
              </w:rPr>
              <w:t xml:space="preserve"> взрослыми и сверстниками на основе общих интересов и дел.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lastRenderedPageBreak/>
              <w:t>Познавательное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Познание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4D5912">
              <w:rPr>
                <w:rFonts w:cs="Times New Roman"/>
              </w:rPr>
              <w:t xml:space="preserve"> </w:t>
            </w: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4D5912">
              <w:rPr>
                <w:rFonts w:cs="Times New Roman"/>
              </w:rPr>
              <w:t>Обладающий</w:t>
            </w:r>
            <w:proofErr w:type="gramEnd"/>
            <w:r w:rsidRPr="004D5912">
              <w:rPr>
                <w:rFonts w:cs="Times New Roman"/>
              </w:rPr>
              <w:t xml:space="preserve"> первичной картиной мира на основе традиционных ценностей.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Здоровье, жизнь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Понимающий</w:t>
            </w:r>
            <w:proofErr w:type="gramEnd"/>
            <w:r w:rsidRPr="004D5912">
              <w:rPr>
                <w:rFonts w:cs="Times New Roman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Демонстрирующий</w:t>
            </w:r>
            <w:proofErr w:type="gramEnd"/>
            <w:r w:rsidRPr="004D5912">
              <w:rPr>
                <w:rFonts w:cs="Times New Roman"/>
              </w:rPr>
              <w:t xml:space="preserve"> потребность в двигательной деятельности.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Имеющий</w:t>
            </w:r>
            <w:proofErr w:type="gramEnd"/>
            <w:r w:rsidRPr="004D5912">
              <w:rPr>
                <w:rFonts w:cs="Times New Roman"/>
              </w:rPr>
              <w:t xml:space="preserve"> представление о некоторых видах спорта и активного отдыха.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8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Трудовое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Труд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Понимающий</w:t>
            </w:r>
            <w:proofErr w:type="gramEnd"/>
            <w:r w:rsidRPr="004D5912">
              <w:rPr>
                <w:rFonts w:cs="Times New Roman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Проявляющий</w:t>
            </w:r>
            <w:proofErr w:type="gramEnd"/>
            <w:r w:rsidRPr="004D5912">
              <w:rPr>
                <w:rFonts w:cs="Times New Roman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4B47C5" w:rsidRPr="004D5912" w:rsidTr="00EF4C30">
        <w:tc>
          <w:tcPr>
            <w:tcW w:w="1843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8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Эстетическое</w:t>
            </w:r>
          </w:p>
        </w:tc>
        <w:tc>
          <w:tcPr>
            <w:tcW w:w="2268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cs="Times New Roman"/>
              </w:rPr>
            </w:pPr>
            <w:r w:rsidRPr="004D5912">
              <w:rPr>
                <w:rFonts w:cs="Times New Roman"/>
              </w:rPr>
              <w:t>Культура и красота</w:t>
            </w:r>
          </w:p>
        </w:tc>
        <w:tc>
          <w:tcPr>
            <w:tcW w:w="6379" w:type="dxa"/>
          </w:tcPr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Способный</w:t>
            </w:r>
            <w:proofErr w:type="gramEnd"/>
            <w:r w:rsidRPr="004D5912">
              <w:rPr>
                <w:rFonts w:cs="Times New Roman"/>
              </w:rPr>
              <w:t xml:space="preserve"> воспринимать и чувствовать прекрасное в быту, природе, поступках, искусстве.</w:t>
            </w:r>
          </w:p>
          <w:p w:rsidR="004B47C5" w:rsidRPr="004D5912" w:rsidRDefault="004B47C5" w:rsidP="00EF4C30">
            <w:pPr>
              <w:pStyle w:val="2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proofErr w:type="gramStart"/>
            <w:r w:rsidRPr="004D5912">
              <w:rPr>
                <w:rFonts w:cs="Times New Roman"/>
              </w:rPr>
              <w:t>Стремящийся</w:t>
            </w:r>
            <w:proofErr w:type="gramEnd"/>
            <w:r w:rsidRPr="004D5912">
              <w:rPr>
                <w:rFonts w:cs="Times New Roman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4B47C5" w:rsidRPr="003D085D" w:rsidRDefault="004B47C5" w:rsidP="004B47C5">
      <w:pPr>
        <w:pStyle w:val="13"/>
        <w:shd w:val="clear" w:color="auto" w:fill="auto"/>
        <w:tabs>
          <w:tab w:val="left" w:pos="1570"/>
        </w:tabs>
        <w:spacing w:before="0" w:line="374" w:lineRule="exact"/>
        <w:jc w:val="left"/>
        <w:rPr>
          <w:b/>
          <w:sz w:val="28"/>
          <w:szCs w:val="28"/>
        </w:rPr>
      </w:pPr>
      <w:r w:rsidRPr="003D085D">
        <w:rPr>
          <w:b/>
          <w:sz w:val="28"/>
          <w:szCs w:val="28"/>
        </w:rPr>
        <w:t>2.7.3. Содержательный раздел РПВ</w:t>
      </w:r>
    </w:p>
    <w:p w:rsidR="004B47C5" w:rsidRPr="00694A97" w:rsidRDefault="004B47C5" w:rsidP="004B47C5">
      <w:pPr>
        <w:pStyle w:val="13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>:</w:t>
      </w:r>
    </w:p>
    <w:tbl>
      <w:tblPr>
        <w:tblStyle w:val="ae"/>
        <w:tblW w:w="0" w:type="auto"/>
        <w:tblInd w:w="108" w:type="dxa"/>
        <w:tblLook w:val="04A0"/>
      </w:tblPr>
      <w:tblGrid>
        <w:gridCol w:w="2102"/>
        <w:gridCol w:w="7361"/>
      </w:tblGrid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Цель и смысл деятельности ДОУ</w:t>
            </w:r>
            <w:r w:rsidRPr="004B335F">
              <w:rPr>
                <w:sz w:val="24"/>
                <w:szCs w:val="24"/>
              </w:rPr>
              <w:t>, её миссия</w:t>
            </w:r>
          </w:p>
        </w:tc>
        <w:tc>
          <w:tcPr>
            <w:tcW w:w="8388" w:type="dxa"/>
          </w:tcPr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Уклад ДОУ – это общественный договор участников образовательных отношений, опирающийся на базовые национальные ценности, содержащий традиции Курганской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EF4C0D">
              <w:rPr>
                <w:sz w:val="24"/>
                <w:szCs w:val="24"/>
              </w:rPr>
              <w:t>ДОУ, задающий культуру поведения сообществ, описывающий предметно-пространственную среду деятельности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F4C0D">
              <w:rPr>
                <w:sz w:val="24"/>
                <w:szCs w:val="24"/>
              </w:rPr>
              <w:t>социокультурный</w:t>
            </w:r>
            <w:proofErr w:type="spellEnd"/>
            <w:r w:rsidRPr="00EF4C0D">
              <w:rPr>
                <w:sz w:val="24"/>
                <w:szCs w:val="24"/>
              </w:rPr>
              <w:t xml:space="preserve"> контекст. 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 ДОУ базируется на нормативно - локальных актах: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Кодекс педагогической этики</w:t>
            </w:r>
            <w:r w:rsidRPr="00EF4C0D">
              <w:rPr>
                <w:sz w:val="24"/>
                <w:szCs w:val="24"/>
              </w:rPr>
              <w:t xml:space="preserve">, 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Коллективный договор, 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Устав,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 - Правила внутреннего трудового распорядка, </w:t>
            </w:r>
          </w:p>
          <w:p w:rsidR="004B47C5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lastRenderedPageBreak/>
              <w:t>- Договор с родителями.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EF4C0D">
              <w:rPr>
                <w:sz w:val="24"/>
                <w:szCs w:val="24"/>
              </w:rPr>
              <w:t xml:space="preserve">Обучение и воспитание объединяются в целостный процесс на основе духовно-нравственных и </w:t>
            </w:r>
            <w:proofErr w:type="spellStart"/>
            <w:r w:rsidRPr="00EF4C0D">
              <w:rPr>
                <w:sz w:val="24"/>
                <w:szCs w:val="24"/>
              </w:rPr>
              <w:t>социокультурных</w:t>
            </w:r>
            <w:proofErr w:type="spellEnd"/>
            <w:r w:rsidRPr="00EF4C0D">
              <w:rPr>
                <w:sz w:val="24"/>
                <w:szCs w:val="24"/>
              </w:rPr>
              <w:t xml:space="preserve"> ценностей и принятых в обществе</w:t>
            </w:r>
            <w:r>
              <w:rPr>
                <w:sz w:val="24"/>
                <w:szCs w:val="24"/>
              </w:rPr>
              <w:t xml:space="preserve"> </w:t>
            </w:r>
            <w:r w:rsidRPr="00EF4C0D">
              <w:rPr>
                <w:sz w:val="24"/>
                <w:szCs w:val="24"/>
              </w:rPr>
              <w:t>правил и норм поведения в интересах человека, семьи, общества.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 деятельности </w:t>
            </w:r>
            <w:r w:rsidRPr="00EF4C0D">
              <w:rPr>
                <w:sz w:val="24"/>
                <w:szCs w:val="24"/>
              </w:rPr>
              <w:t xml:space="preserve">ДОУ - личностное развитие дошкольников и создание условий для их позитивной социализации на основе базовых ценностей российского общества </w:t>
            </w:r>
            <w:proofErr w:type="gramStart"/>
            <w:r w:rsidRPr="00EF4C0D">
              <w:rPr>
                <w:sz w:val="24"/>
                <w:szCs w:val="24"/>
              </w:rPr>
              <w:t>через</w:t>
            </w:r>
            <w:proofErr w:type="gramEnd"/>
            <w:r w:rsidRPr="00EF4C0D">
              <w:rPr>
                <w:sz w:val="24"/>
                <w:szCs w:val="24"/>
              </w:rPr>
              <w:t>: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формирование ценностного отношения к окружающему миру</w:t>
            </w:r>
            <w:proofErr w:type="gramStart"/>
            <w:r w:rsidRPr="00EF4C0D">
              <w:rPr>
                <w:sz w:val="24"/>
                <w:szCs w:val="24"/>
              </w:rPr>
              <w:t xml:space="preserve"> ,</w:t>
            </w:r>
            <w:proofErr w:type="gramEnd"/>
            <w:r w:rsidRPr="00EF4C0D">
              <w:rPr>
                <w:sz w:val="24"/>
                <w:szCs w:val="24"/>
              </w:rPr>
              <w:t xml:space="preserve"> другим людям, себе;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овладение первичными представлениями о базовых ценностях, а также о выработанных обществом нормах и правилах поведения;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приобретение первичного опыта деятельности и поведения в соответствии с базовыми национальными ценностями, нормами и </w:t>
            </w:r>
            <w:proofErr w:type="gramStart"/>
            <w:r w:rsidRPr="00EF4C0D">
              <w:rPr>
                <w:sz w:val="24"/>
                <w:szCs w:val="24"/>
              </w:rPr>
              <w:t>правилами</w:t>
            </w:r>
            <w:proofErr w:type="gramEnd"/>
            <w:r w:rsidRPr="00EF4C0D">
              <w:rPr>
                <w:sz w:val="24"/>
                <w:szCs w:val="24"/>
              </w:rPr>
              <w:t xml:space="preserve"> принятыми в обществе.</w:t>
            </w:r>
          </w:p>
          <w:p w:rsidR="004B47C5" w:rsidRPr="00EF4C0D" w:rsidRDefault="004B47C5" w:rsidP="00EF4C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C0D">
              <w:rPr>
                <w:rFonts w:ascii="Times New Roman" w:hAnsi="Times New Roman"/>
                <w:sz w:val="24"/>
                <w:szCs w:val="24"/>
              </w:rPr>
              <w:t>Смысл деятельности: создать такие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в ДОУ</w:t>
            </w:r>
            <w:r w:rsidRPr="00EF4C0D">
              <w:rPr>
                <w:rFonts w:ascii="Times New Roman" w:hAnsi="Times New Roman"/>
                <w:sz w:val="24"/>
                <w:szCs w:val="24"/>
              </w:rPr>
              <w:t xml:space="preserve">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 </w:t>
            </w:r>
          </w:p>
          <w:p w:rsidR="004B47C5" w:rsidRPr="00EF4C0D" w:rsidRDefault="004B47C5" w:rsidP="00EF4C30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Миссия: совместными усилиями ДОУ</w:t>
            </w:r>
            <w:r w:rsidRPr="00EF4C0D">
              <w:rPr>
                <w:rFonts w:ascii="Times New Roman" w:hAnsi="Times New Roman"/>
                <w:sz w:val="24"/>
                <w:szCs w:val="24"/>
              </w:rPr>
              <w:t>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1F5D89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1F5D89">
              <w:rPr>
                <w:sz w:val="24"/>
                <w:szCs w:val="24"/>
              </w:rPr>
              <w:lastRenderedPageBreak/>
              <w:t>Принципы жизни и воспитания в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F4C0D">
              <w:rPr>
                <w:b/>
                <w:sz w:val="24"/>
                <w:szCs w:val="24"/>
              </w:rPr>
              <w:t xml:space="preserve">Принцип гуманизма – </w:t>
            </w:r>
            <w:r w:rsidRPr="00EF4C0D">
              <w:rPr>
                <w:sz w:val="24"/>
                <w:szCs w:val="24"/>
              </w:rPr>
      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культуры, бережного отношения к природе и окружающей среде, рационального природопользования;</w:t>
            </w:r>
            <w:proofErr w:type="gramEnd"/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b/>
                <w:sz w:val="24"/>
                <w:szCs w:val="24"/>
              </w:rPr>
              <w:t>принцип ценностного единства и совместности</w:t>
            </w:r>
            <w:r w:rsidRPr="00EF4C0D">
              <w:rPr>
                <w:sz w:val="24"/>
                <w:szCs w:val="24"/>
              </w:rPr>
              <w:t xml:space="preserve"> –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b/>
                <w:sz w:val="24"/>
                <w:szCs w:val="24"/>
              </w:rPr>
              <w:t>принцип общего культурного образования</w:t>
            </w:r>
            <w:r w:rsidRPr="00EF4C0D">
              <w:rPr>
                <w:sz w:val="24"/>
                <w:szCs w:val="24"/>
              </w:rPr>
              <w:t xml:space="preserve"> – воспитание основывается на культуре и традициях России, включая культурные особенности региона;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b/>
                <w:sz w:val="24"/>
                <w:szCs w:val="24"/>
              </w:rPr>
              <w:t>принцип следования нравственному примеру</w:t>
            </w:r>
            <w:r w:rsidRPr="00EF4C0D">
              <w:rPr>
                <w:sz w:val="24"/>
                <w:szCs w:val="24"/>
              </w:rPr>
              <w:t xml:space="preserve"> – пример как метод воспитания позволяет расширить нравственный опыт ребёнка, побудить его к открытому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b/>
                <w:sz w:val="24"/>
                <w:szCs w:val="24"/>
              </w:rPr>
              <w:t xml:space="preserve">принцип безопасной жизнедеятельности -  </w:t>
            </w:r>
            <w:r w:rsidRPr="00EF4C0D">
              <w:rPr>
                <w:sz w:val="24"/>
                <w:szCs w:val="24"/>
              </w:rPr>
              <w:t>защищённость важных интересов личности от внутренних и внешних угроз, воспитание через призму безопасности и безопасного поведения;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b/>
                <w:sz w:val="24"/>
                <w:szCs w:val="24"/>
              </w:rPr>
              <w:t xml:space="preserve">принцип совместной деятельности ребёнка и взрослого – </w:t>
            </w:r>
            <w:r w:rsidRPr="00EF4C0D">
              <w:rPr>
                <w:sz w:val="24"/>
                <w:szCs w:val="24"/>
              </w:rPr>
              <w:t>значимость совместной  деятельности взрослого и ребёнка на основе приобщения к культурным ценностям и их освоения;</w:t>
            </w:r>
          </w:p>
          <w:p w:rsidR="004B47C5" w:rsidRPr="003772AC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EF4C0D">
              <w:rPr>
                <w:b/>
                <w:sz w:val="24"/>
                <w:szCs w:val="24"/>
              </w:rPr>
              <w:t xml:space="preserve">принцип </w:t>
            </w:r>
            <w:proofErr w:type="spellStart"/>
            <w:r w:rsidRPr="00EF4C0D">
              <w:rPr>
                <w:b/>
                <w:sz w:val="24"/>
                <w:szCs w:val="24"/>
              </w:rPr>
              <w:t>инклюзивности</w:t>
            </w:r>
            <w:proofErr w:type="spellEnd"/>
            <w:r w:rsidRPr="00EF4C0D">
              <w:rPr>
                <w:sz w:val="24"/>
                <w:szCs w:val="24"/>
              </w:rPr>
              <w:t xml:space="preserve"> – организация образовательного</w:t>
            </w:r>
            <w:r>
              <w:rPr>
                <w:sz w:val="24"/>
                <w:szCs w:val="24"/>
              </w:rPr>
              <w:t xml:space="preserve"> процесса, при котором все дети</w:t>
            </w:r>
            <w:r w:rsidRPr="00EF4C0D">
              <w:rPr>
                <w:sz w:val="24"/>
                <w:szCs w:val="24"/>
              </w:rPr>
              <w:t xml:space="preserve">, независимо от их физических, </w:t>
            </w:r>
            <w:r w:rsidRPr="00EF4C0D">
              <w:rPr>
                <w:sz w:val="24"/>
                <w:szCs w:val="24"/>
              </w:rPr>
              <w:lastRenderedPageBreak/>
              <w:t>психических, интеллектуальных, культурно-этнических, языковых и иных особенностей, включены в общую систему образования.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 ДОУ</w:t>
            </w:r>
            <w:r w:rsidRPr="004B335F">
              <w:rPr>
                <w:sz w:val="24"/>
                <w:szCs w:val="24"/>
              </w:rPr>
              <w:t>, её особенности, символика, внешний имидж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Для создания позитивного имиджа, повышения доверия родителей и партнеров, отражения особ</w:t>
            </w:r>
            <w:r>
              <w:rPr>
                <w:sz w:val="24"/>
                <w:szCs w:val="24"/>
              </w:rPr>
              <w:t>енностей и отличий от других ДОУ</w:t>
            </w:r>
            <w:r w:rsidRPr="00EF4C0D">
              <w:rPr>
                <w:sz w:val="24"/>
                <w:szCs w:val="24"/>
              </w:rPr>
              <w:t>, детский сад имеет свою эмбл</w:t>
            </w:r>
            <w:r>
              <w:rPr>
                <w:sz w:val="24"/>
                <w:szCs w:val="24"/>
              </w:rPr>
              <w:t xml:space="preserve">ему, соответствующую названию </w:t>
            </w:r>
            <w:r w:rsidRPr="00EF4C0D">
              <w:rPr>
                <w:sz w:val="24"/>
                <w:szCs w:val="24"/>
              </w:rPr>
              <w:t xml:space="preserve">ДОУ.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Эмблема детского сада – веточка рябины, которая символизирует единство всех участников педагогического процесса: веточки рябины – это коллектив детского сада, листья – родители (законные представители), ягоды – наши воспитанники.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F4C0D">
              <w:rPr>
                <w:sz w:val="24"/>
                <w:szCs w:val="24"/>
              </w:rPr>
              <w:t xml:space="preserve">В эмблеме использованы следующие цвета: зелёный – (рост, здоровье) – </w:t>
            </w:r>
            <w:proofErr w:type="spellStart"/>
            <w:r w:rsidRPr="00EF4C0D">
              <w:rPr>
                <w:sz w:val="24"/>
                <w:szCs w:val="24"/>
              </w:rPr>
              <w:t>здоровьесберегающее</w:t>
            </w:r>
            <w:proofErr w:type="spellEnd"/>
            <w:r w:rsidRPr="00EF4C0D">
              <w:rPr>
                <w:sz w:val="24"/>
                <w:szCs w:val="24"/>
              </w:rPr>
              <w:t xml:space="preserve"> направление; оранжевый – (цвет жизненности, оптимизма)- трудовое направление; желтый – (цвет вдохновения и творчества) - художественно-эстетическое направление; красный - (мощь, энергия, память)- гражданско-патриотическое направление.</w:t>
            </w:r>
            <w:proofErr w:type="gramEnd"/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 Сайт ДОУ узнаваем, по опросам родительской общественности он лаконичен, понятен, ярок, отличается удобством и простотой для пользователей, что дополняет имидж учреждения.  Стабильная работа сайта ДОУ и информационная открытость существенно упрощают доступ к информационным источникам о функционировании ДОУ участников образовательных отношений.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Подробно, ярко, доступно освещаются события (праздники, развлечения, акции и т.д.)  в сообществе </w:t>
            </w:r>
            <w:r>
              <w:rPr>
                <w:sz w:val="24"/>
                <w:szCs w:val="24"/>
              </w:rPr>
              <w:t xml:space="preserve">ВК </w:t>
            </w:r>
            <w:r w:rsidRPr="00EF4C0D">
              <w:rPr>
                <w:sz w:val="24"/>
                <w:szCs w:val="24"/>
              </w:rPr>
              <w:t>«Детский сад 117».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 </w:t>
            </w:r>
            <w:proofErr w:type="gramStart"/>
            <w:r w:rsidRPr="00EF4C0D">
              <w:rPr>
                <w:sz w:val="24"/>
                <w:szCs w:val="24"/>
              </w:rPr>
              <w:t xml:space="preserve">Развивающаяся положительная </w:t>
            </w:r>
            <w:proofErr w:type="spellStart"/>
            <w:r w:rsidRPr="00EF4C0D">
              <w:rPr>
                <w:sz w:val="24"/>
                <w:szCs w:val="24"/>
              </w:rPr>
              <w:t>имиджевая</w:t>
            </w:r>
            <w:proofErr w:type="spellEnd"/>
            <w:r w:rsidRPr="00EF4C0D">
              <w:rPr>
                <w:sz w:val="24"/>
                <w:szCs w:val="24"/>
              </w:rPr>
              <w:t xml:space="preserve"> ситуация отражает такие компоненты, как: ‒ неизменно высокое качество образовательной Программы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 ДОУ с многообразными социальными партнерами); </w:t>
            </w:r>
            <w:proofErr w:type="gramEnd"/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‒ 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управления; ‒ чёткое определение педагогическим коллективом миссии и концепции образовательного учреждения;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‒ комфортность среды образовательной организации (благоприятный социально- психологический климат в коллективе и с другими участниками образовательных отношений, целесообразная и вариативная насыщенная развивающая среда учреждения);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 ‒ положительно воспринимаемый корпоративный стиль деятельности образовательного учреждения.</w:t>
            </w:r>
          </w:p>
          <w:p w:rsidR="004B47C5" w:rsidRPr="003772AC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Cs/>
                <w:sz w:val="24"/>
                <w:szCs w:val="24"/>
                <w:highlight w:val="yellow"/>
              </w:rPr>
            </w:pPr>
            <w:r w:rsidRPr="00EF4C0D">
              <w:rPr>
                <w:sz w:val="24"/>
                <w:szCs w:val="24"/>
              </w:rPr>
              <w:t xml:space="preserve">  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B335F">
              <w:rPr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Отношение к воспитанникам</w:t>
            </w: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      </w:r>
          </w:p>
          <w:p w:rsidR="004B47C5" w:rsidRPr="00EF4C0D" w:rsidRDefault="004B47C5" w:rsidP="00EF4C30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детских общностей педагоги учат детей относиться друг к другу с уважением. Поддерживают детские инициативы, учат детей </w:t>
            </w: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 </w:t>
            </w:r>
          </w:p>
          <w:p w:rsidR="004B47C5" w:rsidRPr="00EF4C0D" w:rsidRDefault="004B47C5" w:rsidP="00EF4C30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Отношение к родителям</w:t>
            </w: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(законным представителям) воспитанников строится на принципах ценностного единства и сотрудничества всех субъектов </w:t>
            </w:r>
            <w:proofErr w:type="spellStart"/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­ культурного окружения ДОУ</w:t>
            </w: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приоритета семьи в воспитании, обучении и развитии ребенка. В процессе воспи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тательной работы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F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ДОУ реализует различные виды и формы сотрудничества. </w:t>
            </w:r>
          </w:p>
          <w:p w:rsidR="004B47C5" w:rsidRPr="00EF4C0D" w:rsidRDefault="004B47C5" w:rsidP="00EF4C30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сотрудникам и партнерам</w:t>
            </w: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 xml:space="preserve"> строится на основе принципов открытости и кодекса нормы профессиональной этики и поведения.</w:t>
            </w:r>
          </w:p>
          <w:p w:rsidR="004B47C5" w:rsidRPr="00EF4C0D" w:rsidRDefault="004B47C5" w:rsidP="00EF4C30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воспитательного потенциала </w:t>
            </w: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>ДОУ организует работу по повышению профессионально-личнос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компетенций сотрудников ДОУ</w:t>
            </w: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>, организует форму сетевого взаимодействия с социальными партнерами.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B335F">
              <w:rPr>
                <w:sz w:val="24"/>
                <w:szCs w:val="24"/>
              </w:rPr>
              <w:lastRenderedPageBreak/>
              <w:t>Ключевые правила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Воспитание – целенаправленное взаимодействие взрослых и де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тей на основе ключевых правил </w:t>
            </w: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ДОУ:</w:t>
            </w:r>
          </w:p>
          <w:p w:rsidR="004B47C5" w:rsidRPr="00EF4C0D" w:rsidRDefault="004B47C5" w:rsidP="004B47C5">
            <w:pPr>
              <w:pStyle w:val="17TABL-bull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личном примере формировать у детей ценностные ориентиры, нормы общения и поведения;</w:t>
            </w:r>
          </w:p>
          <w:p w:rsidR="004B47C5" w:rsidRPr="00EF4C0D" w:rsidRDefault="004B47C5" w:rsidP="004B47C5">
            <w:pPr>
              <w:pStyle w:val="17TABL-bull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мотивировать детей общаться друг с другом и поощрять стремление к взаимодействию;</w:t>
            </w:r>
          </w:p>
          <w:p w:rsidR="004B47C5" w:rsidRPr="00EF4C0D" w:rsidRDefault="004B47C5" w:rsidP="004B47C5">
            <w:pPr>
              <w:pStyle w:val="17TABL-bull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поощрять детскую дружбу, чтобы она принимала общественную направленность;</w:t>
            </w:r>
          </w:p>
          <w:p w:rsidR="004B47C5" w:rsidRPr="00EF4C0D" w:rsidRDefault="004B47C5" w:rsidP="004B47C5">
            <w:pPr>
              <w:pStyle w:val="17TABL-bull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содействовать проявлению детьми заботы об окружающих, учить проявлять чуткость к сверстникам;</w:t>
            </w:r>
          </w:p>
          <w:p w:rsidR="004B47C5" w:rsidRPr="00EF4C0D" w:rsidRDefault="004B47C5" w:rsidP="004B47C5">
            <w:pPr>
              <w:pStyle w:val="17TABL-bull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насыщать жизнь детей событиями, которые сплачивают и объединяют; 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  <w:r w:rsidRPr="00EF4C0D">
              <w:rPr>
                <w:spacing w:val="-3"/>
                <w:sz w:val="24"/>
                <w:szCs w:val="24"/>
              </w:rPr>
              <w:t>следовать общим для всех правилам, нормам поведения и традициям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B335F">
              <w:rPr>
                <w:sz w:val="24"/>
                <w:szCs w:val="24"/>
              </w:rPr>
              <w:t>Традиции и рит</w:t>
            </w:r>
            <w:r>
              <w:rPr>
                <w:sz w:val="24"/>
                <w:szCs w:val="24"/>
              </w:rPr>
              <w:t>уалы, особые нормы этикета в ДОУ</w:t>
            </w:r>
            <w:r w:rsidRPr="004B335F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и ритуалы </w:t>
            </w:r>
            <w:r w:rsidRPr="00EF4C0D">
              <w:rPr>
                <w:sz w:val="24"/>
                <w:szCs w:val="24"/>
              </w:rPr>
              <w:t xml:space="preserve">ДОУ формируют и развивают творческое мышление детей, помогают реализовать идеи воспитанников.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Педагоги сформировали ежедневные и ежегодные традиции и ритуалы в группах детского сада.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EF4C0D">
              <w:rPr>
                <w:sz w:val="24"/>
                <w:szCs w:val="24"/>
                <w:u w:val="single"/>
              </w:rPr>
              <w:t>Ежедневные традиции и ритуалы: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Традиции утренней встречи детей и прощания.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Слушание гимна Российской Федерации.</w:t>
            </w:r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 д.</w:t>
            </w:r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C0D">
              <w:rPr>
                <w:rFonts w:ascii="Times New Roman" w:hAnsi="Times New Roman" w:cs="Times New Roman"/>
                <w:sz w:val="24"/>
                <w:szCs w:val="24"/>
              </w:rPr>
              <w:t>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 д.</w:t>
            </w:r>
            <w:proofErr w:type="gramEnd"/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перед сном: </w:t>
            </w:r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ежедневное чтение очень важно для развития и воспитания детей, особенно в век интернета и смартфонов. </w:t>
            </w:r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Вечерний круг проводится в форме рефлексии — обсуждения</w:t>
            </w:r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детьми наиболее важных моментов прошедшего дня. Вечерний </w:t>
            </w:r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EF4C0D">
              <w:rPr>
                <w:sz w:val="24"/>
                <w:szCs w:val="24"/>
                <w:u w:val="single"/>
              </w:rPr>
              <w:t>Ежегодные традиции и ритуалы: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Ежегодная родительская конференция: конференция проводится для родителей (законных представителей) воспитанников вновь поступающих </w:t>
            </w:r>
            <w:r>
              <w:rPr>
                <w:sz w:val="24"/>
                <w:szCs w:val="24"/>
              </w:rPr>
              <w:t xml:space="preserve">в </w:t>
            </w:r>
            <w:r w:rsidRPr="00EF4C0D">
              <w:rPr>
                <w:sz w:val="24"/>
                <w:szCs w:val="24"/>
              </w:rPr>
              <w:t>ДОУ. Родители (законные представители) знакомятся с правилами внутреннего распорядка детского сада, педагогами гр</w:t>
            </w:r>
            <w:r>
              <w:rPr>
                <w:sz w:val="24"/>
                <w:szCs w:val="24"/>
              </w:rPr>
              <w:t xml:space="preserve">упп, программой реализуемой в </w:t>
            </w:r>
            <w:r w:rsidRPr="00EF4C0D">
              <w:rPr>
                <w:sz w:val="24"/>
                <w:szCs w:val="24"/>
              </w:rPr>
              <w:t xml:space="preserve">ДОУ.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Новоселье групп:  отмечается каждый раз, когда в группу набирают новых детей. С давних времен у многих народов сложилась традиция отмечать переезд на новое место 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Все это помогает детям быстрее и легче адаптироваться в новых условиях.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Совместное участие воспитанников, педагогов, родителей (законных представителей) в ежегодных творческих выставках, конкурсах;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Совместное изготовление поделок, подарков к традиционным праздникам </w:t>
            </w:r>
            <w:proofErr w:type="gramStart"/>
            <w:r w:rsidRPr="00EF4C0D">
              <w:rPr>
                <w:sz w:val="24"/>
                <w:szCs w:val="24"/>
              </w:rPr>
              <w:t>согласно ка</w:t>
            </w:r>
            <w:r>
              <w:rPr>
                <w:sz w:val="24"/>
                <w:szCs w:val="24"/>
              </w:rPr>
              <w:t>лендаря</w:t>
            </w:r>
            <w:proofErr w:type="gramEnd"/>
            <w:r>
              <w:rPr>
                <w:sz w:val="24"/>
                <w:szCs w:val="24"/>
              </w:rPr>
              <w:t xml:space="preserve"> воспитательной работы </w:t>
            </w:r>
            <w:r w:rsidRPr="00EF4C0D">
              <w:rPr>
                <w:sz w:val="24"/>
                <w:szCs w:val="24"/>
              </w:rPr>
              <w:t>ДОУ;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Совместное участие воспитанников, педагогов, родителей (законных представителей) в проектной </w:t>
            </w:r>
            <w:proofErr w:type="gramStart"/>
            <w:r w:rsidRPr="00EF4C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еятельности</w:t>
            </w:r>
            <w:proofErr w:type="gramEnd"/>
            <w:r>
              <w:rPr>
                <w:sz w:val="24"/>
                <w:szCs w:val="24"/>
              </w:rPr>
              <w:t xml:space="preserve"> реализуемой в </w:t>
            </w:r>
            <w:r w:rsidRPr="00EF4C0D">
              <w:rPr>
                <w:sz w:val="24"/>
                <w:szCs w:val="24"/>
              </w:rPr>
              <w:t>ДОУ;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Календарные и народные праздники способствуют приобщению детей к народным обычаям и традициям, к возникновению  интереса к истории родной страны; воспитывают здоровую, гармоничную личность. </w:t>
            </w:r>
          </w:p>
          <w:p w:rsidR="004B47C5" w:rsidRPr="00EF4C0D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Поздравление именинников: в каждой группе принято поздравлять именинников, организуются музыкальные поздравления, пожелания и подарки от детей. Эта традиция носит воспитательный характер: учат детей находить </w:t>
            </w:r>
            <w:proofErr w:type="gramStart"/>
            <w:r w:rsidRPr="00EF4C0D">
              <w:rPr>
                <w:sz w:val="24"/>
                <w:szCs w:val="24"/>
              </w:rPr>
              <w:t>хорошее</w:t>
            </w:r>
            <w:proofErr w:type="gramEnd"/>
            <w:r w:rsidRPr="00EF4C0D">
              <w:rPr>
                <w:sz w:val="24"/>
                <w:szCs w:val="24"/>
              </w:rPr>
              <w:t xml:space="preserve">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  <w:p w:rsidR="004B47C5" w:rsidRPr="00EF4C0D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традиции и ритуалы позволяют сформировать у воспитанников следующие ценности: </w:t>
            </w:r>
            <w:proofErr w:type="gramStart"/>
            <w:r w:rsidRPr="00EF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«Родина», «Природа», «Жизнь», «Милосердие», «Добро», «Человек», «Семья», «Дружба», «Сотрудничество», «Познание», «Здоровье», «Жизнь», «Труд», «Культура», «Красота».</w:t>
            </w:r>
            <w:proofErr w:type="gramEnd"/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B335F">
              <w:rPr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8388" w:type="dxa"/>
          </w:tcPr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Воспитывающая среда раскрывает ценности и смыслы, заложенные в укладе,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общества. 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Воспитывающая среда строится по трем линиям: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«от взрослого», который создают предметно-образную среду способствующую воспитанию необходимых качеств;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 xml:space="preserve">- «от совместной деятельности ребенка и взрослого», в ходе которой формируются нравственные, гражданские, эстетические и иные </w:t>
            </w:r>
            <w:r w:rsidRPr="00EF4C0D">
              <w:rPr>
                <w:sz w:val="24"/>
                <w:szCs w:val="24"/>
              </w:rPr>
              <w:lastRenderedPageBreak/>
              <w:t>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      </w:r>
          </w:p>
          <w:p w:rsidR="004B47C5" w:rsidRPr="00EF4C0D" w:rsidRDefault="004B47C5" w:rsidP="00EF4C30">
            <w:pPr>
              <w:pStyle w:val="1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EF4C0D">
              <w:rPr>
                <w:sz w:val="24"/>
                <w:szCs w:val="24"/>
              </w:rPr>
              <w:t>- «от ребенка», который самостоятельно действует. Творит, получает опыт деятельности, в особенности игровой.</w:t>
            </w:r>
          </w:p>
        </w:tc>
      </w:tr>
      <w:tr w:rsidR="004B47C5" w:rsidRPr="00AF245B" w:rsidTr="00EF4C30">
        <w:tc>
          <w:tcPr>
            <w:tcW w:w="2102" w:type="dxa"/>
          </w:tcPr>
          <w:p w:rsidR="004B47C5" w:rsidRPr="004B335F" w:rsidRDefault="004B47C5" w:rsidP="00EF4C30">
            <w:pPr>
              <w:pStyle w:val="1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729C8">
              <w:rPr>
                <w:sz w:val="24"/>
                <w:szCs w:val="24"/>
              </w:rPr>
              <w:lastRenderedPageBreak/>
              <w:t>Социокультурный</w:t>
            </w:r>
            <w:proofErr w:type="spellEnd"/>
            <w:r w:rsidRPr="002729C8">
              <w:rPr>
                <w:sz w:val="24"/>
                <w:szCs w:val="24"/>
              </w:rPr>
              <w:t xml:space="preserve"> контекст, внешняя социальная и культурная среда ДОО </w:t>
            </w:r>
          </w:p>
        </w:tc>
        <w:tc>
          <w:tcPr>
            <w:tcW w:w="8388" w:type="dxa"/>
          </w:tcPr>
          <w:p w:rsidR="004B47C5" w:rsidRPr="00664778" w:rsidRDefault="004B47C5" w:rsidP="00EF4C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78">
              <w:rPr>
                <w:rFonts w:ascii="Times New Roman" w:hAnsi="Times New Roman"/>
                <w:sz w:val="24"/>
                <w:szCs w:val="24"/>
              </w:rPr>
              <w:t>Реализация воспитательного потенциала социального 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предусматривает вовлечение социальных партнеров во взаимодействие </w:t>
            </w:r>
            <w:r w:rsidRPr="00664778">
              <w:rPr>
                <w:rFonts w:ascii="Times New Roman" w:hAnsi="Times New Roman"/>
                <w:sz w:val="24"/>
                <w:szCs w:val="24"/>
              </w:rPr>
              <w:t>в воспитательно-образовательном процессе.</w:t>
            </w:r>
          </w:p>
          <w:p w:rsidR="004B47C5" w:rsidRDefault="004B47C5" w:rsidP="00EF4C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78">
              <w:rPr>
                <w:rFonts w:ascii="Times New Roman" w:hAnsi="Times New Roman"/>
                <w:sz w:val="24"/>
                <w:szCs w:val="24"/>
              </w:rPr>
              <w:t>ДОУ сотрудничает с социальными партнерами:</w:t>
            </w:r>
          </w:p>
          <w:p w:rsidR="004B47C5" w:rsidRPr="00664778" w:rsidRDefault="004B47C5" w:rsidP="004B47C5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М.Ю. Лермонтова</w:t>
            </w:r>
            <w:r w:rsidRPr="00664778">
              <w:rPr>
                <w:rFonts w:ascii="Times New Roman" w:hAnsi="Times New Roman"/>
                <w:sz w:val="24"/>
                <w:szCs w:val="24"/>
              </w:rPr>
              <w:t>: предусматривается совместная деятельность по организации и проведению культурно-массовых мероприятий, социально-культурных акций; предоставление и знакомство с литературой различной тематики для библиотечно-информационного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4B47C5" w:rsidRPr="00664778" w:rsidRDefault="004B47C5" w:rsidP="004B47C5">
            <w:pPr>
              <w:pStyle w:val="aa"/>
              <w:numPr>
                <w:ilvl w:val="0"/>
                <w:numId w:val="30"/>
              </w:numPr>
              <w:jc w:val="both"/>
            </w:pPr>
            <w:r w:rsidRPr="00664778">
              <w:rPr>
                <w:rFonts w:ascii="Times New Roman" w:hAnsi="Times New Roman"/>
                <w:sz w:val="24"/>
                <w:szCs w:val="24"/>
              </w:rPr>
              <w:t xml:space="preserve">Дом-музей В. К. </w:t>
            </w:r>
            <w:proofErr w:type="spellStart"/>
            <w:r w:rsidRPr="00664778">
              <w:rPr>
                <w:rFonts w:ascii="Times New Roman" w:hAnsi="Times New Roman"/>
                <w:sz w:val="24"/>
                <w:szCs w:val="24"/>
              </w:rPr>
              <w:t>Кюхельбеккера</w:t>
            </w:r>
            <w:proofErr w:type="spellEnd"/>
            <w:r w:rsidRPr="00664778">
              <w:rPr>
                <w:rFonts w:ascii="Times New Roman" w:hAnsi="Times New Roman"/>
                <w:sz w:val="24"/>
                <w:szCs w:val="24"/>
              </w:rPr>
              <w:t>: предусматривает воспитание у подрастающего поколения чувств патриотизма, любви к своему Отечеству, гордости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778">
              <w:rPr>
                <w:rFonts w:ascii="Times New Roman" w:hAnsi="Times New Roman"/>
                <w:sz w:val="24"/>
                <w:szCs w:val="24"/>
              </w:rPr>
              <w:t>за малую родину, сопричастности к ее истории, культуре, формирование активной гражданской позиции и потребности служения Родине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47C5" w:rsidRPr="00664778" w:rsidRDefault="004B47C5" w:rsidP="004B47C5">
            <w:pPr>
              <w:pStyle w:val="aa"/>
              <w:numPr>
                <w:ilvl w:val="0"/>
                <w:numId w:val="30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Курганский Центр противопожарной пропаганды (музей истории пожарной охраны): предусматривает ознакомление дошкольников с историей развития пожарной охраны Зауралья; знакомит с героической профессией спасателя и зауральскими героями этой профессии;</w:t>
            </w:r>
          </w:p>
          <w:p w:rsidR="004B47C5" w:rsidRPr="002729C8" w:rsidRDefault="004B47C5" w:rsidP="004B47C5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C8">
              <w:rPr>
                <w:rFonts w:ascii="Times New Roman" w:hAnsi="Times New Roman"/>
                <w:sz w:val="24"/>
                <w:szCs w:val="24"/>
              </w:rPr>
              <w:t>Курганский театр кукол «Г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729C8">
              <w:rPr>
                <w:rFonts w:ascii="Times New Roman" w:hAnsi="Times New Roman"/>
                <w:sz w:val="24"/>
                <w:szCs w:val="24"/>
              </w:rPr>
              <w:t>лливер»</w:t>
            </w:r>
            <w:r>
              <w:rPr>
                <w:rFonts w:ascii="Times New Roman" w:hAnsi="Times New Roman"/>
                <w:sz w:val="24"/>
                <w:szCs w:val="24"/>
              </w:rPr>
              <w:t>: предусматривает знакомство с современной культурой родного города.</w:t>
            </w:r>
          </w:p>
        </w:tc>
      </w:tr>
    </w:tbl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374" w:lineRule="exact"/>
        <w:jc w:val="left"/>
        <w:rPr>
          <w:b/>
          <w:bCs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У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>Реализация воспитательного потенциала развивающей предм</w:t>
      </w:r>
      <w:r>
        <w:rPr>
          <w:sz w:val="28"/>
          <w:szCs w:val="28"/>
        </w:rPr>
        <w:t xml:space="preserve">етно-пространственной среды в </w:t>
      </w:r>
      <w:r w:rsidRPr="005E09BE">
        <w:rPr>
          <w:sz w:val="28"/>
          <w:szCs w:val="28"/>
        </w:rPr>
        <w:t xml:space="preserve">ДОУ предоставляет возможность для совместной деятельности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>- знаки и символы государства, региона (флаги, гербы РФ, Курганской области, города Кургана);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 xml:space="preserve"> - компоненты среды, отражающие региональные, этнографические и другие особенности </w:t>
      </w:r>
      <w:proofErr w:type="spellStart"/>
      <w:r w:rsidRPr="005E09BE">
        <w:rPr>
          <w:sz w:val="28"/>
          <w:szCs w:val="28"/>
        </w:rPr>
        <w:t>социокультурных</w:t>
      </w:r>
      <w:proofErr w:type="spellEnd"/>
      <w:r w:rsidRPr="005E09B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 в которых находится ДОУ</w:t>
      </w:r>
      <w:r w:rsidRPr="005E09BE">
        <w:rPr>
          <w:sz w:val="28"/>
          <w:szCs w:val="28"/>
        </w:rPr>
        <w:t xml:space="preserve">; 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 xml:space="preserve">- компоненты среды отвечают требованиям ФГОС ДО: </w:t>
      </w:r>
      <w:proofErr w:type="spellStart"/>
      <w:r w:rsidRPr="005E09BE">
        <w:rPr>
          <w:sz w:val="28"/>
          <w:szCs w:val="28"/>
        </w:rPr>
        <w:t>экологичность</w:t>
      </w:r>
      <w:proofErr w:type="spellEnd"/>
      <w:r w:rsidRPr="005E09BE">
        <w:rPr>
          <w:sz w:val="28"/>
          <w:szCs w:val="28"/>
        </w:rPr>
        <w:t xml:space="preserve">, </w:t>
      </w:r>
      <w:proofErr w:type="spellStart"/>
      <w:r w:rsidRPr="005E09BE">
        <w:rPr>
          <w:sz w:val="28"/>
          <w:szCs w:val="28"/>
        </w:rPr>
        <w:t>природосообразность</w:t>
      </w:r>
      <w:proofErr w:type="spellEnd"/>
      <w:r w:rsidRPr="005E09BE">
        <w:rPr>
          <w:sz w:val="28"/>
          <w:szCs w:val="28"/>
        </w:rPr>
        <w:t xml:space="preserve">, безопасность; 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 xml:space="preserve">- компоненты среды обеспечивают детям возможность общения, игры и совместной деятельности; </w:t>
      </w:r>
    </w:p>
    <w:p w:rsidR="004B47C5" w:rsidRPr="005E09BE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proofErr w:type="gramStart"/>
      <w:r w:rsidRPr="005E09BE">
        <w:rPr>
          <w:sz w:val="28"/>
          <w:szCs w:val="28"/>
        </w:rPr>
        <w:t>- компоненты среды, отражающие ценность семьи, людей разных поколений, радость общения с семьей (совместные детско-родительские проекты, выставки «Игрушки бабушкиного  сундучка», «Предметы быта народов Зауралья», выставки детских рисунков «</w:t>
      </w:r>
      <w:r w:rsidRPr="005E09BE">
        <w:rPr>
          <w:rStyle w:val="c0"/>
          <w:sz w:val="28"/>
          <w:szCs w:val="28"/>
        </w:rPr>
        <w:t>Если мама рядом</w:t>
      </w:r>
      <w:r w:rsidRPr="005E09BE">
        <w:rPr>
          <w:sz w:val="28"/>
          <w:szCs w:val="28"/>
        </w:rPr>
        <w:t>», «</w:t>
      </w:r>
      <w:r w:rsidRPr="005E09BE">
        <w:rPr>
          <w:rStyle w:val="c0"/>
          <w:sz w:val="28"/>
          <w:szCs w:val="28"/>
        </w:rPr>
        <w:t>На наших пап – равняясь!</w:t>
      </w:r>
      <w:r w:rsidRPr="005E09BE">
        <w:rPr>
          <w:sz w:val="28"/>
          <w:szCs w:val="28"/>
        </w:rPr>
        <w:t>», «</w:t>
      </w:r>
      <w:r w:rsidRPr="005E09BE">
        <w:rPr>
          <w:bCs/>
          <w:sz w:val="28"/>
          <w:szCs w:val="28"/>
        </w:rPr>
        <w:t>Спорт, я и моя семья</w:t>
      </w:r>
      <w:r w:rsidRPr="005E09BE">
        <w:rPr>
          <w:sz w:val="28"/>
          <w:szCs w:val="28"/>
        </w:rPr>
        <w:t xml:space="preserve">», </w:t>
      </w:r>
      <w:r w:rsidRPr="005E09BE">
        <w:rPr>
          <w:bCs/>
          <w:sz w:val="28"/>
          <w:szCs w:val="28"/>
        </w:rPr>
        <w:t xml:space="preserve">«Я – Российский </w:t>
      </w:r>
      <w:r w:rsidRPr="005E09BE">
        <w:rPr>
          <w:bCs/>
          <w:sz w:val="28"/>
          <w:szCs w:val="28"/>
        </w:rPr>
        <w:lastRenderedPageBreak/>
        <w:t>гражданин»</w:t>
      </w:r>
      <w:r w:rsidRPr="005E09BE">
        <w:rPr>
          <w:sz w:val="28"/>
          <w:szCs w:val="28"/>
        </w:rPr>
        <w:t xml:space="preserve"> и т.д., </w:t>
      </w:r>
      <w:proofErr w:type="spellStart"/>
      <w:r w:rsidRPr="005E09BE">
        <w:rPr>
          <w:sz w:val="28"/>
          <w:szCs w:val="28"/>
        </w:rPr>
        <w:t>опросники</w:t>
      </w:r>
      <w:proofErr w:type="spellEnd"/>
      <w:r w:rsidRPr="005E09BE">
        <w:rPr>
          <w:sz w:val="28"/>
          <w:szCs w:val="28"/>
        </w:rPr>
        <w:t>, анкеты для родителей, совместные праздничные мероприятия);</w:t>
      </w:r>
      <w:proofErr w:type="gramEnd"/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 xml:space="preserve"> </w:t>
      </w:r>
      <w:proofErr w:type="gramStart"/>
      <w:r w:rsidRPr="005E09BE">
        <w:rPr>
          <w:sz w:val="28"/>
          <w:szCs w:val="28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(«</w:t>
      </w:r>
      <w:r>
        <w:rPr>
          <w:sz w:val="28"/>
          <w:szCs w:val="28"/>
        </w:rPr>
        <w:t>Познавательно-и</w:t>
      </w:r>
      <w:r w:rsidRPr="005E09BE">
        <w:rPr>
          <w:sz w:val="28"/>
          <w:szCs w:val="28"/>
        </w:rPr>
        <w:t>сследовательские центры</w:t>
      </w:r>
      <w:r>
        <w:rPr>
          <w:sz w:val="28"/>
          <w:szCs w:val="28"/>
        </w:rPr>
        <w:t xml:space="preserve">» </w:t>
      </w:r>
      <w:r w:rsidRPr="005E09BE">
        <w:rPr>
          <w:sz w:val="28"/>
          <w:szCs w:val="28"/>
        </w:rPr>
        <w:t>в групповых ячейках, литература, демонстрационный материал, дидактические пособия);</w:t>
      </w:r>
      <w:proofErr w:type="gramEnd"/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 xml:space="preserve"> - компоненты среды, обеспечивающие ребёнку возможность посильного труда, а также отражающие ценности труда в жизни человека и государства</w:t>
      </w:r>
      <w:r>
        <w:rPr>
          <w:sz w:val="28"/>
          <w:szCs w:val="28"/>
        </w:rPr>
        <w:t xml:space="preserve"> </w:t>
      </w:r>
      <w:r w:rsidRPr="005E09BE">
        <w:rPr>
          <w:sz w:val="28"/>
          <w:szCs w:val="28"/>
        </w:rPr>
        <w:t xml:space="preserve">(«Уголок дежурства» в групповых ячейках, инвентарь для уборки на прогулочных площадках и верандах); </w:t>
      </w:r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proofErr w:type="gramStart"/>
      <w:r w:rsidRPr="005E09BE">
        <w:rPr>
          <w:sz w:val="28"/>
          <w:szCs w:val="28"/>
        </w:rPr>
        <w:t>- компоненты среды, обеспечивающие ребёнку возможности для укрепления здоровья, раскрывающие смысл здорового образа жизни, физической</w:t>
      </w:r>
      <w:r>
        <w:rPr>
          <w:sz w:val="28"/>
          <w:szCs w:val="28"/>
        </w:rPr>
        <w:t xml:space="preserve"> культуры и спорта (</w:t>
      </w:r>
      <w:r w:rsidRPr="005E09BE">
        <w:rPr>
          <w:sz w:val="28"/>
          <w:szCs w:val="28"/>
        </w:rPr>
        <w:t xml:space="preserve">спортивный зал со спортивным инвентарем, памятки, алгоритмы, схемы по мытью рук, по порядку одевания на прогулку, демонстрационный материал, литература, дидактические пособия); </w:t>
      </w:r>
      <w:proofErr w:type="gramEnd"/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E09BE">
        <w:rPr>
          <w:sz w:val="28"/>
          <w:szCs w:val="28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</w:t>
      </w:r>
      <w:r>
        <w:rPr>
          <w:sz w:val="28"/>
          <w:szCs w:val="28"/>
        </w:rPr>
        <w:t xml:space="preserve"> </w:t>
      </w:r>
      <w:r w:rsidRPr="005E09BE">
        <w:rPr>
          <w:sz w:val="28"/>
          <w:szCs w:val="28"/>
        </w:rPr>
        <w:t>российского народа (</w:t>
      </w:r>
      <w:r>
        <w:rPr>
          <w:sz w:val="28"/>
          <w:szCs w:val="28"/>
        </w:rPr>
        <w:t xml:space="preserve">«Центр патриотического воспитания», </w:t>
      </w:r>
      <w:r w:rsidRPr="005E09BE">
        <w:rPr>
          <w:sz w:val="28"/>
          <w:szCs w:val="28"/>
        </w:rPr>
        <w:t xml:space="preserve">демонстрационный материал, литература, дидактические пособия). </w:t>
      </w:r>
    </w:p>
    <w:p w:rsidR="004B47C5" w:rsidRPr="003641B4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Среда в ДОУ</w:t>
      </w:r>
      <w:r w:rsidRPr="005E09BE">
        <w:rPr>
          <w:sz w:val="28"/>
          <w:szCs w:val="28"/>
        </w:rPr>
        <w:t xml:space="preserve"> гармонична и эстетически привлекательна.</w:t>
      </w:r>
      <w:r>
        <w:rPr>
          <w:sz w:val="28"/>
          <w:szCs w:val="28"/>
        </w:rPr>
        <w:t xml:space="preserve"> </w:t>
      </w:r>
      <w:r w:rsidRPr="003641B4">
        <w:rPr>
          <w:sz w:val="28"/>
          <w:szCs w:val="28"/>
        </w:rPr>
        <w:t>При выборе материалов и игрушек для Р</w:t>
      </w:r>
      <w:r>
        <w:rPr>
          <w:sz w:val="28"/>
          <w:szCs w:val="28"/>
        </w:rPr>
        <w:t>ППС  ДОУ</w:t>
      </w:r>
      <w:r w:rsidRPr="003641B4">
        <w:rPr>
          <w:sz w:val="28"/>
          <w:szCs w:val="28"/>
        </w:rPr>
        <w:t xml:space="preserve"> ориентируется на продукцию отечественных и территориальных производителей. </w:t>
      </w:r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b/>
          <w:bCs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b/>
          <w:bCs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b/>
          <w:bCs/>
          <w:sz w:val="28"/>
          <w:szCs w:val="28"/>
        </w:rPr>
      </w:pPr>
    </w:p>
    <w:p w:rsidR="004B47C5" w:rsidRPr="006A1935" w:rsidRDefault="004B47C5" w:rsidP="004B47C5">
      <w:pPr>
        <w:pStyle w:val="13"/>
        <w:shd w:val="clear" w:color="auto" w:fill="auto"/>
        <w:tabs>
          <w:tab w:val="left" w:pos="1575"/>
        </w:tabs>
        <w:spacing w:before="0" w:line="276" w:lineRule="auto"/>
        <w:ind w:firstLine="567"/>
        <w:jc w:val="both"/>
        <w:rPr>
          <w:b/>
          <w:bCs/>
          <w:sz w:val="28"/>
          <w:szCs w:val="28"/>
        </w:rPr>
      </w:pPr>
    </w:p>
    <w:p w:rsidR="004B47C5" w:rsidRPr="005E09BE" w:rsidRDefault="004B47C5" w:rsidP="004B47C5">
      <w:pPr>
        <w:spacing w:after="0" w:line="379" w:lineRule="exact"/>
        <w:ind w:firstLine="567"/>
        <w:rPr>
          <w:rFonts w:eastAsia="Times New Roman" w:cs="Times New Roman"/>
          <w:b/>
          <w:color w:val="000000"/>
          <w:szCs w:val="28"/>
        </w:rPr>
      </w:pPr>
      <w:r w:rsidRPr="005E09BE">
        <w:rPr>
          <w:b/>
          <w:bCs/>
          <w:szCs w:val="28"/>
        </w:rPr>
        <w:t>2.7.4</w:t>
      </w:r>
      <w:r w:rsidRPr="005E09BE">
        <w:rPr>
          <w:rFonts w:eastAsia="Times New Roman" w:cs="Times New Roman"/>
          <w:b/>
          <w:color w:val="000000"/>
          <w:szCs w:val="28"/>
        </w:rPr>
        <w:t>. Организационный раздел РПВ</w:t>
      </w:r>
    </w:p>
    <w:p w:rsidR="004B47C5" w:rsidRPr="00061E68" w:rsidRDefault="004B47C5" w:rsidP="004B47C5">
      <w:pPr>
        <w:tabs>
          <w:tab w:val="left" w:pos="1550"/>
        </w:tabs>
        <w:spacing w:after="0" w:line="379" w:lineRule="exact"/>
        <w:ind w:firstLine="567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33947">
        <w:rPr>
          <w:rFonts w:eastAsia="Times New Roman" w:cs="Times New Roman"/>
          <w:b/>
          <w:bCs/>
          <w:color w:val="000000"/>
          <w:szCs w:val="28"/>
        </w:rPr>
        <w:t>Кадровое обеспечение</w:t>
      </w:r>
    </w:p>
    <w:p w:rsidR="004B47C5" w:rsidRDefault="004B47C5" w:rsidP="004B47C5">
      <w:pPr>
        <w:spacing w:after="0" w:line="379" w:lineRule="exact"/>
        <w:ind w:left="20" w:right="20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 ДОУ приняты следующие решения </w:t>
      </w:r>
      <w:r w:rsidRPr="00C33947">
        <w:rPr>
          <w:rFonts w:eastAsia="Times New Roman" w:cs="Times New Roman"/>
          <w:color w:val="000000"/>
          <w:szCs w:val="28"/>
        </w:rPr>
        <w:t xml:space="preserve">по разделению функционала, связанного </w:t>
      </w:r>
      <w:r>
        <w:rPr>
          <w:rFonts w:eastAsia="Times New Roman" w:cs="Times New Roman"/>
          <w:color w:val="000000"/>
          <w:szCs w:val="28"/>
        </w:rPr>
        <w:t>осуществление воспитательной деятельности:</w:t>
      </w:r>
    </w:p>
    <w:p w:rsidR="004B47C5" w:rsidRDefault="004B47C5" w:rsidP="004B47C5">
      <w:pPr>
        <w:spacing w:after="0" w:line="379" w:lineRule="exact"/>
        <w:ind w:left="20" w:right="20" w:firstLine="700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ae"/>
        <w:tblW w:w="10578" w:type="dxa"/>
        <w:tblInd w:w="20" w:type="dxa"/>
        <w:tblLook w:val="04A0"/>
      </w:tblPr>
      <w:tblGrid>
        <w:gridCol w:w="2640"/>
        <w:gridCol w:w="7938"/>
      </w:tblGrid>
      <w:tr w:rsidR="004B47C5" w:rsidRPr="008545BD" w:rsidTr="00EF4C30">
        <w:tc>
          <w:tcPr>
            <w:tcW w:w="2640" w:type="dxa"/>
          </w:tcPr>
          <w:p w:rsidR="004B47C5" w:rsidRPr="004C18DF" w:rsidRDefault="004B47C5" w:rsidP="00EF4C3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8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4C18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7938" w:type="dxa"/>
          </w:tcPr>
          <w:p w:rsidR="004B47C5" w:rsidRPr="008545BD" w:rsidRDefault="004B47C5" w:rsidP="00EF4C3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4B47C5" w:rsidRPr="008545BD" w:rsidTr="00EF4C30">
        <w:tc>
          <w:tcPr>
            <w:tcW w:w="2640" w:type="dxa"/>
          </w:tcPr>
          <w:p w:rsidR="004B47C5" w:rsidRPr="004C18DF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8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7938" w:type="dxa"/>
          </w:tcPr>
          <w:p w:rsidR="004B47C5" w:rsidRPr="008545BD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7C5" w:rsidRPr="008545BD" w:rsidTr="00EF4C30">
        <w:tc>
          <w:tcPr>
            <w:tcW w:w="2640" w:type="dxa"/>
          </w:tcPr>
          <w:p w:rsidR="004B47C5" w:rsidRPr="004C18DF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8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7938" w:type="dxa"/>
          </w:tcPr>
          <w:p w:rsidR="004B47C5" w:rsidRPr="008545BD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деятельности.</w:t>
            </w:r>
          </w:p>
        </w:tc>
      </w:tr>
      <w:tr w:rsidR="004B47C5" w:rsidRPr="008545BD" w:rsidTr="00EF4C30">
        <w:tc>
          <w:tcPr>
            <w:tcW w:w="2640" w:type="dxa"/>
          </w:tcPr>
          <w:p w:rsidR="004B47C5" w:rsidRPr="004C18DF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8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7938" w:type="dxa"/>
          </w:tcPr>
          <w:p w:rsidR="004B47C5" w:rsidRPr="008545BD" w:rsidRDefault="004B47C5" w:rsidP="00EF4C3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</w:tbl>
    <w:p w:rsidR="004B47C5" w:rsidRPr="00C35D86" w:rsidRDefault="004B47C5" w:rsidP="004B47C5">
      <w:pPr>
        <w:spacing w:after="0" w:line="379" w:lineRule="exact"/>
        <w:ind w:left="20" w:right="20" w:firstLine="700"/>
        <w:jc w:val="both"/>
        <w:rPr>
          <w:rFonts w:eastAsia="Times New Roman" w:cs="Times New Roman"/>
          <w:color w:val="000000"/>
          <w:szCs w:val="28"/>
        </w:rPr>
      </w:pPr>
    </w:p>
    <w:p w:rsidR="004B47C5" w:rsidRPr="00061E68" w:rsidRDefault="004B47C5" w:rsidP="004B47C5">
      <w:pPr>
        <w:tabs>
          <w:tab w:val="left" w:pos="1555"/>
        </w:tabs>
        <w:spacing w:after="0" w:line="379" w:lineRule="exact"/>
        <w:ind w:firstLine="567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33947">
        <w:rPr>
          <w:rFonts w:eastAsia="Times New Roman" w:cs="Times New Roman"/>
          <w:b/>
          <w:bCs/>
          <w:color w:val="000000"/>
          <w:szCs w:val="28"/>
        </w:rPr>
        <w:t>Нормативно-методическое обеспечение</w:t>
      </w:r>
      <w:r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Style w:val="a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4B47C5" w:rsidRPr="00C35D86" w:rsidTr="00EF4C30">
        <w:trPr>
          <w:trHeight w:val="3006"/>
        </w:trPr>
        <w:tc>
          <w:tcPr>
            <w:tcW w:w="4658" w:type="dxa"/>
          </w:tcPr>
          <w:p w:rsidR="004B47C5" w:rsidRPr="00C35D86" w:rsidRDefault="004B47C5" w:rsidP="00EF4C30">
            <w:pPr>
              <w:spacing w:line="379" w:lineRule="exact"/>
              <w:ind w:left="20" w:right="20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</w:t>
            </w:r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</w:p>
          <w:p w:rsidR="004B47C5" w:rsidRPr="00C35D86" w:rsidRDefault="004B47C5" w:rsidP="00EF4C30">
            <w:pPr>
              <w:spacing w:line="379" w:lineRule="exact"/>
              <w:ind w:right="20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4B47C5" w:rsidRPr="00C35D86" w:rsidRDefault="004B47C5" w:rsidP="00EF4C30">
            <w:pPr>
              <w:spacing w:line="379" w:lineRule="exact"/>
              <w:ind w:left="20" w:right="20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eastAsia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47C5" w:rsidRPr="00C35D86" w:rsidRDefault="004B47C5" w:rsidP="004B47C5">
      <w:pPr>
        <w:spacing w:after="0" w:line="379" w:lineRule="exact"/>
        <w:ind w:right="20"/>
        <w:jc w:val="both"/>
        <w:rPr>
          <w:rFonts w:eastAsia="Times New Roman" w:cs="Times New Roman"/>
          <w:color w:val="000000"/>
          <w:szCs w:val="28"/>
        </w:rPr>
      </w:pPr>
    </w:p>
    <w:p w:rsidR="004B47C5" w:rsidRDefault="004B47C5" w:rsidP="004B47C5">
      <w:pPr>
        <w:tabs>
          <w:tab w:val="left" w:pos="1555"/>
        </w:tabs>
        <w:spacing w:after="0" w:line="379" w:lineRule="exact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4B47C5" w:rsidRPr="002562E0" w:rsidRDefault="004B47C5" w:rsidP="004B47C5">
      <w:pPr>
        <w:tabs>
          <w:tab w:val="left" w:pos="1555"/>
        </w:tabs>
        <w:spacing w:after="0" w:line="379" w:lineRule="exact"/>
        <w:ind w:firstLine="567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33947">
        <w:rPr>
          <w:rFonts w:eastAsia="Times New Roman" w:cs="Times New Roman"/>
          <w:b/>
          <w:bCs/>
          <w:color w:val="000000"/>
          <w:szCs w:val="28"/>
        </w:rPr>
        <w:t>Требования к условиям работы с особыми категориями детей</w:t>
      </w:r>
      <w:r>
        <w:rPr>
          <w:rFonts w:eastAsia="Times New Roman" w:cs="Times New Roman"/>
          <w:b/>
          <w:bCs/>
          <w:color w:val="000000"/>
          <w:szCs w:val="28"/>
        </w:rPr>
        <w:t>.</w:t>
      </w:r>
    </w:p>
    <w:p w:rsidR="004B47C5" w:rsidRPr="00C35D86" w:rsidRDefault="004B47C5" w:rsidP="004B47C5">
      <w:pPr>
        <w:spacing w:after="0" w:line="379" w:lineRule="exact"/>
        <w:ind w:left="20" w:right="20" w:firstLine="567"/>
        <w:jc w:val="both"/>
        <w:rPr>
          <w:rFonts w:eastAsia="Times New Roman" w:cs="Times New Roman"/>
          <w:color w:val="000000"/>
          <w:szCs w:val="28"/>
        </w:rPr>
      </w:pPr>
      <w:r w:rsidRPr="00C35D86">
        <w:rPr>
          <w:rFonts w:eastAsia="Times New Roman" w:cs="Times New Roman"/>
          <w:color w:val="000000"/>
          <w:szCs w:val="28"/>
        </w:rPr>
        <w:t>ДО</w:t>
      </w:r>
      <w:r>
        <w:rPr>
          <w:rFonts w:eastAsia="Times New Roman" w:cs="Times New Roman"/>
          <w:color w:val="000000"/>
          <w:szCs w:val="28"/>
        </w:rPr>
        <w:t>У</w:t>
      </w:r>
      <w:r w:rsidRPr="00C35D86">
        <w:rPr>
          <w:rFonts w:eastAsia="Times New Roman" w:cs="Times New Roman"/>
          <w:color w:val="000000"/>
          <w:szCs w:val="28"/>
        </w:rPr>
        <w:t xml:space="preserve"> готово </w:t>
      </w:r>
      <w:r w:rsidRPr="00C33947">
        <w:rPr>
          <w:rFonts w:eastAsia="Times New Roman" w:cs="Times New Roman"/>
          <w:color w:val="000000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4B47C5" w:rsidRPr="002562E0" w:rsidRDefault="004B47C5" w:rsidP="004B47C5">
      <w:pPr>
        <w:spacing w:after="0" w:line="379" w:lineRule="exact"/>
        <w:ind w:left="20" w:right="20" w:firstLine="567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szCs w:val="28"/>
        </w:rPr>
        <w:t>В ДОУ</w:t>
      </w:r>
      <w:r w:rsidRPr="004C18DF">
        <w:rPr>
          <w:rFonts w:eastAsia="Times New Roman" w:cs="Times New Roman"/>
          <w:szCs w:val="28"/>
        </w:rPr>
        <w:t xml:space="preserve">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4B47C5" w:rsidRPr="004C18DF" w:rsidRDefault="004B47C5" w:rsidP="004B47C5">
      <w:pPr>
        <w:pStyle w:val="af0"/>
        <w:numPr>
          <w:ilvl w:val="0"/>
          <w:numId w:val="35"/>
        </w:numPr>
        <w:tabs>
          <w:tab w:val="left" w:pos="1033"/>
        </w:tabs>
        <w:spacing w:after="0" w:line="379" w:lineRule="exact"/>
        <w:ind w:left="0" w:right="20" w:firstLine="567"/>
        <w:jc w:val="both"/>
        <w:rPr>
          <w:rFonts w:eastAsia="Times New Roman" w:cs="Times New Roman"/>
          <w:szCs w:val="28"/>
        </w:rPr>
      </w:pPr>
      <w:r w:rsidRPr="004C18DF">
        <w:rPr>
          <w:rFonts w:eastAsia="Times New Roman" w:cs="Times New Roman"/>
          <w:szCs w:val="28"/>
        </w:rPr>
        <w:t>возможность выбора деятельности, партнера и средств;</w:t>
      </w:r>
      <w:r>
        <w:rPr>
          <w:rFonts w:eastAsia="Times New Roman" w:cs="Times New Roman"/>
          <w:szCs w:val="28"/>
        </w:rPr>
        <w:t xml:space="preserve"> </w:t>
      </w:r>
      <w:r w:rsidRPr="004C18DF">
        <w:rPr>
          <w:rFonts w:eastAsia="Times New Roman" w:cs="Times New Roman"/>
          <w:szCs w:val="28"/>
        </w:rPr>
        <w:t>учитываются особенности деятельности, средств её реализации, ограниченный объем личного опыта детей особых категорий;</w:t>
      </w:r>
    </w:p>
    <w:p w:rsidR="004B47C5" w:rsidRPr="004C18DF" w:rsidRDefault="004B47C5" w:rsidP="004B47C5">
      <w:pPr>
        <w:pStyle w:val="af0"/>
        <w:numPr>
          <w:ilvl w:val="0"/>
          <w:numId w:val="35"/>
        </w:numPr>
        <w:tabs>
          <w:tab w:val="left" w:pos="1038"/>
        </w:tabs>
        <w:spacing w:after="0" w:line="379" w:lineRule="exact"/>
        <w:ind w:left="0" w:right="20" w:firstLine="567"/>
        <w:jc w:val="both"/>
        <w:rPr>
          <w:rFonts w:eastAsia="Times New Roman" w:cs="Times New Roman"/>
          <w:szCs w:val="28"/>
        </w:rPr>
      </w:pPr>
      <w:r w:rsidRPr="004C18DF">
        <w:rPr>
          <w:rFonts w:eastAsia="Times New Roman" w:cs="Times New Roman"/>
          <w:szCs w:val="28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C18DF">
        <w:rPr>
          <w:rFonts w:eastAsia="Times New Roman" w:cs="Times New Roman"/>
          <w:szCs w:val="28"/>
        </w:rPr>
        <w:t>социокультурных</w:t>
      </w:r>
      <w:proofErr w:type="spellEnd"/>
      <w:r w:rsidRPr="004C18DF">
        <w:rPr>
          <w:rFonts w:eastAsia="Times New Roman" w:cs="Times New Roman"/>
          <w:szCs w:val="28"/>
        </w:rPr>
        <w:t>, духовно-нравственных ценностей и принятых в российском обществе правил и норм поведения;</w:t>
      </w:r>
    </w:p>
    <w:p w:rsidR="004B47C5" w:rsidRPr="004C18DF" w:rsidRDefault="004B47C5" w:rsidP="004B47C5">
      <w:pPr>
        <w:pStyle w:val="af0"/>
        <w:numPr>
          <w:ilvl w:val="0"/>
          <w:numId w:val="35"/>
        </w:numPr>
        <w:tabs>
          <w:tab w:val="left" w:pos="1023"/>
        </w:tabs>
        <w:spacing w:after="0" w:line="379" w:lineRule="exact"/>
        <w:ind w:left="0" w:right="20" w:firstLine="567"/>
        <w:jc w:val="both"/>
        <w:rPr>
          <w:rFonts w:eastAsia="Times New Roman" w:cs="Times New Roman"/>
          <w:szCs w:val="28"/>
        </w:rPr>
      </w:pPr>
      <w:r w:rsidRPr="004C18DF">
        <w:rPr>
          <w:rFonts w:eastAsia="Times New Roman" w:cs="Times New Roman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4B47C5" w:rsidRPr="004C18DF" w:rsidRDefault="004B47C5" w:rsidP="004B47C5">
      <w:pPr>
        <w:pStyle w:val="af0"/>
        <w:numPr>
          <w:ilvl w:val="0"/>
          <w:numId w:val="35"/>
        </w:numPr>
        <w:tabs>
          <w:tab w:val="left" w:pos="1028"/>
        </w:tabs>
        <w:spacing w:after="0" w:line="379" w:lineRule="exact"/>
        <w:ind w:left="0" w:right="20" w:firstLine="567"/>
        <w:jc w:val="both"/>
        <w:rPr>
          <w:rFonts w:eastAsia="Times New Roman" w:cs="Times New Roman"/>
          <w:szCs w:val="28"/>
        </w:rPr>
      </w:pPr>
      <w:r w:rsidRPr="004C18DF">
        <w:rPr>
          <w:rFonts w:eastAsia="Times New Roman" w:cs="Times New Roman"/>
          <w:szCs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4B47C5" w:rsidRDefault="004B47C5" w:rsidP="004B47C5">
      <w:pPr>
        <w:pStyle w:val="13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379" w:lineRule="exact"/>
        <w:ind w:left="0" w:right="20" w:firstLine="567"/>
        <w:jc w:val="both"/>
        <w:rPr>
          <w:sz w:val="28"/>
          <w:szCs w:val="28"/>
        </w:rPr>
      </w:pPr>
      <w:r w:rsidRPr="004C18DF">
        <w:rPr>
          <w:sz w:val="28"/>
          <w:szCs w:val="28"/>
        </w:rPr>
        <w:lastRenderedPageBreak/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sz w:val="28"/>
          <w:szCs w:val="28"/>
        </w:rPr>
        <w:t>.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/>
        <w:rPr>
          <w:b/>
          <w:sz w:val="28"/>
          <w:szCs w:val="28"/>
        </w:rPr>
      </w:pPr>
      <w:r w:rsidRPr="004C18DF">
        <w:rPr>
          <w:b/>
          <w:sz w:val="28"/>
          <w:szCs w:val="28"/>
        </w:rPr>
        <w:t>3. Организационный раздел.</w:t>
      </w:r>
    </w:p>
    <w:p w:rsidR="004B47C5" w:rsidRPr="004C18DF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/>
        <w:rPr>
          <w:b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both"/>
        <w:rPr>
          <w:b/>
          <w:sz w:val="28"/>
          <w:szCs w:val="28"/>
        </w:rPr>
      </w:pPr>
      <w:r w:rsidRPr="004C18DF">
        <w:rPr>
          <w:b/>
          <w:sz w:val="28"/>
          <w:szCs w:val="28"/>
        </w:rPr>
        <w:t>3.1. Психолого-педагогические условия реализации Программы</w:t>
      </w:r>
      <w:r>
        <w:rPr>
          <w:b/>
          <w:sz w:val="28"/>
          <w:szCs w:val="28"/>
        </w:rPr>
        <w:t>.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left"/>
        <w:rPr>
          <w:sz w:val="28"/>
          <w:szCs w:val="28"/>
        </w:rPr>
      </w:pPr>
      <w:r w:rsidRPr="006525B2">
        <w:rPr>
          <w:sz w:val="28"/>
          <w:szCs w:val="28"/>
        </w:rPr>
        <w:t xml:space="preserve">Успешная реализация Программы обеспечивается </w:t>
      </w:r>
      <w:proofErr w:type="spellStart"/>
      <w:proofErr w:type="gramStart"/>
      <w:r w:rsidRPr="006525B2">
        <w:rPr>
          <w:sz w:val="28"/>
          <w:szCs w:val="28"/>
        </w:rPr>
        <w:t>психолого</w:t>
      </w:r>
      <w:proofErr w:type="spellEnd"/>
      <w:r w:rsidRPr="006525B2">
        <w:rPr>
          <w:sz w:val="28"/>
          <w:szCs w:val="28"/>
        </w:rPr>
        <w:t xml:space="preserve"> – педагогическими</w:t>
      </w:r>
      <w:proofErr w:type="gramEnd"/>
      <w:r w:rsidRPr="006525B2">
        <w:rPr>
          <w:sz w:val="28"/>
          <w:szCs w:val="28"/>
        </w:rPr>
        <w:t xml:space="preserve"> условиями, соответствующими ФОП п.30</w:t>
      </w:r>
    </w:p>
    <w:p w:rsidR="004B47C5" w:rsidRPr="006525B2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left"/>
        <w:rPr>
          <w:sz w:val="28"/>
          <w:szCs w:val="28"/>
        </w:rPr>
      </w:pPr>
    </w:p>
    <w:p w:rsidR="004B47C5" w:rsidRPr="00E61332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left"/>
        <w:rPr>
          <w:b/>
          <w:sz w:val="28"/>
          <w:szCs w:val="28"/>
        </w:rPr>
      </w:pPr>
      <w:r w:rsidRPr="00E61332">
        <w:rPr>
          <w:b/>
          <w:sz w:val="28"/>
          <w:szCs w:val="28"/>
        </w:rPr>
        <w:t>3.2. Особенности организации развивающей предметно-пространственной среды.</w:t>
      </w:r>
    </w:p>
    <w:p w:rsidR="004B47C5" w:rsidRPr="00C35D86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>
        <w:rPr>
          <w:sz w:val="28"/>
          <w:szCs w:val="28"/>
        </w:rPr>
        <w:t xml:space="preserve">У </w:t>
      </w:r>
      <w:r w:rsidRPr="00C35D86">
        <w:rPr>
          <w:sz w:val="28"/>
          <w:szCs w:val="28"/>
        </w:rPr>
        <w:t xml:space="preserve">создано как единое пространство, все компоненты которого, как в помещении, так и </w:t>
      </w:r>
      <w:proofErr w:type="gramStart"/>
      <w:r w:rsidRPr="00C35D86">
        <w:rPr>
          <w:sz w:val="28"/>
          <w:szCs w:val="28"/>
        </w:rPr>
        <w:t>вне</w:t>
      </w:r>
      <w:proofErr w:type="gramEnd"/>
      <w:r w:rsidRPr="00C35D86">
        <w:rPr>
          <w:sz w:val="28"/>
          <w:szCs w:val="28"/>
        </w:rPr>
        <w:t xml:space="preserve"> </w:t>
      </w:r>
      <w:proofErr w:type="gramStart"/>
      <w:r w:rsidRPr="00C35D86">
        <w:rPr>
          <w:sz w:val="28"/>
          <w:szCs w:val="28"/>
        </w:rPr>
        <w:t>его</w:t>
      </w:r>
      <w:proofErr w:type="gramEnd"/>
      <w:r w:rsidRPr="00C35D86">
        <w:rPr>
          <w:sz w:val="28"/>
          <w:szCs w:val="28"/>
        </w:rPr>
        <w:t>, согласуются между собой по содержанию, масштабу, художественному решению.</w:t>
      </w:r>
    </w:p>
    <w:p w:rsidR="004B47C5" w:rsidRPr="00C35D86" w:rsidRDefault="004B47C5" w:rsidP="004B47C5">
      <w:pPr>
        <w:pStyle w:val="13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>
        <w:rPr>
          <w:sz w:val="28"/>
          <w:szCs w:val="28"/>
        </w:rPr>
        <w:t>У</w:t>
      </w:r>
      <w:r w:rsidRPr="00C35D86">
        <w:rPr>
          <w:sz w:val="28"/>
          <w:szCs w:val="28"/>
        </w:rPr>
        <w:t xml:space="preserve"> учитывались:</w:t>
      </w:r>
    </w:p>
    <w:p w:rsidR="004B47C5" w:rsidRPr="00C35D86" w:rsidRDefault="004B47C5" w:rsidP="004B47C5">
      <w:pPr>
        <w:pStyle w:val="13"/>
        <w:numPr>
          <w:ilvl w:val="1"/>
          <w:numId w:val="37"/>
        </w:numPr>
        <w:shd w:val="clear" w:color="auto" w:fill="auto"/>
        <w:spacing w:before="0" w:line="276" w:lineRule="auto"/>
        <w:ind w:left="0"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местные этнопсихологические, </w:t>
      </w:r>
      <w:proofErr w:type="spellStart"/>
      <w:r w:rsidRPr="00C35D86">
        <w:rPr>
          <w:sz w:val="28"/>
          <w:szCs w:val="28"/>
        </w:rPr>
        <w:t>социокультурные</w:t>
      </w:r>
      <w:proofErr w:type="spellEnd"/>
      <w:r w:rsidRPr="00C35D86">
        <w:rPr>
          <w:sz w:val="28"/>
          <w:szCs w:val="28"/>
        </w:rPr>
        <w:t>, культурно-исторические и природно-климатические условия, в которых находится ДО</w:t>
      </w:r>
      <w:r>
        <w:rPr>
          <w:sz w:val="28"/>
          <w:szCs w:val="28"/>
        </w:rPr>
        <w:t>У</w:t>
      </w:r>
      <w:r w:rsidRPr="00C35D86">
        <w:rPr>
          <w:sz w:val="28"/>
          <w:szCs w:val="28"/>
        </w:rPr>
        <w:t>;</w:t>
      </w:r>
    </w:p>
    <w:p w:rsidR="004B47C5" w:rsidRPr="00C35D86" w:rsidRDefault="004B47C5" w:rsidP="004B47C5">
      <w:pPr>
        <w:pStyle w:val="13"/>
        <w:numPr>
          <w:ilvl w:val="1"/>
          <w:numId w:val="37"/>
        </w:numPr>
        <w:shd w:val="clear" w:color="auto" w:fill="auto"/>
        <w:spacing w:before="0" w:line="276" w:lineRule="auto"/>
        <w:ind w:left="0"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4B47C5" w:rsidRPr="00C35D86" w:rsidRDefault="004B47C5" w:rsidP="004B47C5">
      <w:pPr>
        <w:pStyle w:val="13"/>
        <w:numPr>
          <w:ilvl w:val="1"/>
          <w:numId w:val="37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:rsidR="004B47C5" w:rsidRPr="00061E68" w:rsidRDefault="004B47C5" w:rsidP="004B47C5">
      <w:pPr>
        <w:pStyle w:val="13"/>
        <w:numPr>
          <w:ilvl w:val="1"/>
          <w:numId w:val="37"/>
        </w:numPr>
        <w:shd w:val="clear" w:color="auto" w:fill="auto"/>
        <w:spacing w:before="0" w:line="276" w:lineRule="auto"/>
        <w:ind w:left="0"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>
        <w:rPr>
          <w:sz w:val="28"/>
          <w:szCs w:val="28"/>
        </w:rPr>
        <w:t>У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4B47C5" w:rsidRPr="00C35D86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>
        <w:rPr>
          <w:sz w:val="28"/>
          <w:szCs w:val="28"/>
        </w:rPr>
        <w:t>У</w:t>
      </w:r>
      <w:r w:rsidRPr="00C35D86">
        <w:rPr>
          <w:sz w:val="28"/>
          <w:szCs w:val="28"/>
        </w:rPr>
        <w:t xml:space="preserve"> соответствует:</w:t>
      </w:r>
    </w:p>
    <w:p w:rsidR="004B47C5" w:rsidRPr="00C35D86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:rsidR="004B47C5" w:rsidRPr="00C35D86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:rsidR="004B47C5" w:rsidRPr="00C35D86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>
        <w:rPr>
          <w:sz w:val="28"/>
          <w:szCs w:val="28"/>
        </w:rPr>
        <w:t>У</w:t>
      </w:r>
      <w:r w:rsidRPr="00C35D86">
        <w:rPr>
          <w:sz w:val="28"/>
          <w:szCs w:val="28"/>
        </w:rPr>
        <w:t>;</w:t>
      </w:r>
    </w:p>
    <w:p w:rsidR="004B47C5" w:rsidRPr="00C35D86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:rsidR="004B47C5" w:rsidRPr="00C35D86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>
        <w:rPr>
          <w:sz w:val="28"/>
          <w:szCs w:val="28"/>
        </w:rPr>
        <w:t>У</w:t>
      </w:r>
      <w:r w:rsidRPr="00C35D86">
        <w:rPr>
          <w:sz w:val="28"/>
          <w:szCs w:val="28"/>
        </w:rPr>
        <w:t>;</w:t>
      </w:r>
    </w:p>
    <w:p w:rsidR="004B47C5" w:rsidRPr="00061E68" w:rsidRDefault="004B47C5" w:rsidP="004B47C5">
      <w:pPr>
        <w:pStyle w:val="13"/>
        <w:numPr>
          <w:ilvl w:val="0"/>
          <w:numId w:val="36"/>
        </w:numPr>
        <w:shd w:val="clear" w:color="auto" w:fill="auto"/>
        <w:spacing w:before="0" w:line="276" w:lineRule="auto"/>
        <w:ind w:left="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:rsidR="004B47C5" w:rsidRPr="00E61332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</w:r>
      <w:r>
        <w:rPr>
          <w:sz w:val="28"/>
          <w:szCs w:val="28"/>
        </w:rPr>
        <w:t>В ДОУ</w:t>
      </w:r>
      <w:r w:rsidRPr="00E61332">
        <w:rPr>
          <w:sz w:val="28"/>
          <w:szCs w:val="28"/>
        </w:rPr>
        <w:t xml:space="preserve"> созданы условия для информатизации образовательного про</w:t>
      </w:r>
      <w:r>
        <w:rPr>
          <w:sz w:val="28"/>
          <w:szCs w:val="28"/>
        </w:rPr>
        <w:t xml:space="preserve">цесса. Для этого в помещениях  </w:t>
      </w:r>
      <w:r w:rsidRPr="00E61332">
        <w:rPr>
          <w:sz w:val="28"/>
          <w:szCs w:val="28"/>
        </w:rPr>
        <w:t>ДОУ имеется оборудование для</w:t>
      </w:r>
      <w:r>
        <w:rPr>
          <w:sz w:val="28"/>
          <w:szCs w:val="28"/>
        </w:rPr>
        <w:t xml:space="preserve"> </w:t>
      </w:r>
      <w:r w:rsidRPr="00E61332">
        <w:rPr>
          <w:sz w:val="28"/>
          <w:szCs w:val="28"/>
        </w:rPr>
        <w:t>использования информационно-коммуникационных технологий в образовательном процессе:</w:t>
      </w:r>
    </w:p>
    <w:p w:rsidR="004B47C5" w:rsidRPr="00E61332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Компьютеры</w:t>
      </w:r>
      <w:r w:rsidRPr="00E6133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</w:t>
      </w:r>
    </w:p>
    <w:p w:rsidR="004B47C5" w:rsidRPr="00E61332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Ноутбуки - 6</w:t>
      </w:r>
    </w:p>
    <w:p w:rsidR="004B47C5" w:rsidRPr="00E61332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 w:rsidRPr="00E61332">
        <w:rPr>
          <w:sz w:val="28"/>
          <w:szCs w:val="28"/>
        </w:rPr>
        <w:t>• Презентационного о</w:t>
      </w:r>
      <w:r>
        <w:rPr>
          <w:sz w:val="28"/>
          <w:szCs w:val="28"/>
        </w:rPr>
        <w:t>борудования (мультимедиа) – 2</w:t>
      </w:r>
      <w:r w:rsidRPr="00E61332">
        <w:rPr>
          <w:sz w:val="28"/>
          <w:szCs w:val="28"/>
        </w:rPr>
        <w:t xml:space="preserve"> </w:t>
      </w:r>
    </w:p>
    <w:p w:rsidR="004B47C5" w:rsidRPr="00E61332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Проекционные экраны - 2</w:t>
      </w:r>
      <w:r w:rsidRPr="00E61332">
        <w:rPr>
          <w:sz w:val="28"/>
          <w:szCs w:val="28"/>
        </w:rPr>
        <w:t xml:space="preserve"> </w:t>
      </w:r>
    </w:p>
    <w:p w:rsidR="004B47C5" w:rsidRDefault="004B47C5" w:rsidP="004B47C5">
      <w:pPr>
        <w:pStyle w:val="13"/>
        <w:shd w:val="clear" w:color="auto" w:fill="auto"/>
        <w:spacing w:before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Телевизор – 1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902544">
        <w:rPr>
          <w:sz w:val="28"/>
          <w:szCs w:val="28"/>
        </w:rPr>
        <w:t xml:space="preserve">К сети Интернет подключены, с учётом регламентов безопасного пользования сетью Интернет следующие помещения: кабинет заведующего, методический кабинет. 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902544">
        <w:rPr>
          <w:sz w:val="28"/>
          <w:szCs w:val="28"/>
        </w:rPr>
        <w:t xml:space="preserve">Количество и организация Центров в групповых комнатах варьируется в зависимости от возраста детей, размера и конфигурации помещения. 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rPr>
          <w:b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rPr>
          <w:b/>
          <w:sz w:val="28"/>
          <w:szCs w:val="28"/>
        </w:rPr>
      </w:pPr>
      <w:r w:rsidRPr="00902544">
        <w:rPr>
          <w:b/>
          <w:sz w:val="28"/>
          <w:szCs w:val="28"/>
        </w:rPr>
        <w:t>Наполняемость РППС</w:t>
      </w:r>
    </w:p>
    <w:tbl>
      <w:tblPr>
        <w:tblStyle w:val="6"/>
        <w:tblW w:w="0" w:type="auto"/>
        <w:tblLook w:val="04A0"/>
      </w:tblPr>
      <w:tblGrid>
        <w:gridCol w:w="2516"/>
        <w:gridCol w:w="4350"/>
        <w:gridCol w:w="2705"/>
      </w:tblGrid>
      <w:tr w:rsidR="004B47C5" w:rsidRPr="00655A56" w:rsidTr="00EF4C30">
        <w:tc>
          <w:tcPr>
            <w:tcW w:w="2660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5103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4B47C5" w:rsidRPr="00655A56" w:rsidTr="00EF4C30">
        <w:tc>
          <w:tcPr>
            <w:tcW w:w="10598" w:type="dxa"/>
            <w:gridSpan w:val="3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5103" w:type="dxa"/>
          </w:tcPr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Открытые стеллажи для хранения материалов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Ковер или палас на пол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Крупногабаритные напольные конструкторы: деревянные, пластиковые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Комплекты больших мягких модулей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Транспортные игрушки.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Фигурки, представляющие людей различного возраста, национальностей, профессий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Фигурки</w:t>
            </w:r>
            <w:r w:rsidRPr="0071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2835" w:type="dxa"/>
          </w:tcPr>
          <w:p w:rsidR="004B47C5" w:rsidRPr="00B90160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Pr="00B9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7C5" w:rsidRPr="00B90160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зонирован</w:t>
            </w:r>
            <w:proofErr w:type="spellEnd"/>
            <w:r w:rsidRPr="00B901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чтобы проходящие мимо не на</w:t>
            </w:r>
            <w:r w:rsidRPr="00B90160">
              <w:rPr>
                <w:rFonts w:ascii="Times New Roman" w:hAnsi="Times New Roman"/>
                <w:sz w:val="24"/>
                <w:szCs w:val="24"/>
              </w:rPr>
              <w:t>рушали постройки.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Центр для сюжетно-ролевых игр</w:t>
            </w:r>
          </w:p>
        </w:tc>
        <w:tc>
          <w:tcPr>
            <w:tcW w:w="5103" w:type="dxa"/>
          </w:tcPr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Для игры в семью: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• Куклы младенцы и аксессуары для них (одеяльце, соска, бутылочки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и пр.)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Куклы в одежде (мальчик и девочки)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Кукольная мебель, соразмерная росту ребенка: столик со стульями,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 xml:space="preserve">плита, холодильник, кровать для куклы, шкафчик; 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дополнительно: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 xml:space="preserve"> кукольная мягкая мебель (диванчик и кресло)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Коляски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Одежда для кукол (для зимы и для лета)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• Кукольная посуда (кастрюли и сковородки, тарелки, чашки, ложки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и прочее), игрушечная еда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Наборы и аксессуары для игр в профессию: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«Доктор»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«Парикмахер»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«Пожарный»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«Полицейский»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«Продавец»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«Солдат»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«Мо</w:t>
            </w:r>
            <w:r w:rsidRPr="00715BF2">
              <w:rPr>
                <w:rFonts w:ascii="Times New Roman" w:hAnsi="Times New Roman"/>
                <w:color w:val="000000"/>
                <w:sz w:val="24"/>
                <w:szCs w:val="24"/>
              </w:rPr>
              <w:t>ряк»</w:t>
            </w:r>
          </w:p>
        </w:tc>
        <w:tc>
          <w:tcPr>
            <w:tcW w:w="2835" w:type="dxa"/>
          </w:tcPr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Атрибуты</w:t>
            </w:r>
            <w:r w:rsidRPr="002F3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сюжетно-ролевых</w:t>
            </w:r>
            <w:r w:rsidRPr="002F3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хранятся</w:t>
            </w:r>
            <w:r w:rsidRPr="002F3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больших контейнерах, </w:t>
            </w:r>
            <w:r w:rsidRPr="002F3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лицевой стороны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которых,  имеется </w:t>
            </w:r>
            <w:r w:rsidRPr="002F3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символ игры (картинка, а для умеющих читать — надпись).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Контейнеры с атрибутами расположены в доступном для детей месте.</w:t>
            </w:r>
          </w:p>
          <w:p w:rsidR="004B47C5" w:rsidRPr="002F39AF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Так как в </w:t>
            </w:r>
            <w:r w:rsidRPr="002F39AF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центре есть мягкая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F39AF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детская (кукольная) мебель,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э</w:t>
            </w:r>
            <w:r w:rsidRPr="002F39AF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2F39AF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центр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служит </w:t>
            </w:r>
            <w:r w:rsidRPr="002F39AF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 местом отдыха.</w:t>
            </w:r>
          </w:p>
        </w:tc>
      </w:tr>
      <w:tr w:rsidR="004B47C5" w:rsidRPr="00655A56" w:rsidTr="00EF4C30">
        <w:trPr>
          <w:trHeight w:val="1975"/>
        </w:trPr>
        <w:tc>
          <w:tcPr>
            <w:tcW w:w="2660" w:type="dxa"/>
          </w:tcPr>
          <w:p w:rsidR="004B47C5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 </w:t>
            </w:r>
            <w:proofErr w:type="gramStart"/>
            <w:r w:rsidRPr="00715BF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 xml:space="preserve"> театрализованных</w:t>
            </w:r>
          </w:p>
          <w:p w:rsidR="004B47C5" w:rsidRPr="00715BF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(драматических) игр</w:t>
            </w:r>
          </w:p>
        </w:tc>
        <w:tc>
          <w:tcPr>
            <w:tcW w:w="5103" w:type="dxa"/>
          </w:tcPr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Оснащение для игр-драматизаций (театрализованных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представлений)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Складная ширма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Стойка-вешалка для костюмов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 xml:space="preserve">• Костюмы, маски, атрибуты для постановки (разыгрывания) 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• Атрибуты для ряженья — элементы костюмов (шляпы, шарфы, юбки,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сумки, зонты, бусы и прочее)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115">
              <w:rPr>
                <w:rFonts w:ascii="Times New Roman" w:hAnsi="Times New Roman"/>
                <w:sz w:val="24"/>
                <w:szCs w:val="24"/>
                <w:u w:val="single"/>
              </w:rPr>
              <w:t>Оснащение для малых форм театрализованных представлений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Ширма для настольного театра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• Атрибуты и наборы готовых игрушек (фигурки мелкого и среднего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 xml:space="preserve">размера) 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 xml:space="preserve">• Элементы декораций </w:t>
            </w: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настольного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Набор атрибутов и кукол бибабо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Различные виды театра</w:t>
            </w:r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(кукольный</w:t>
            </w:r>
            <w:r w:rsidRPr="00591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театр, настольный театр, теат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91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91115">
              <w:rPr>
                <w:rFonts w:ascii="Times New Roman" w:hAnsi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59111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пальчиковый театр, театр теней, плоскостной театр и т.д.</w:t>
            </w:r>
            <w:r w:rsidRPr="0059111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4B47C5" w:rsidRPr="006F7087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Ц</w:t>
            </w:r>
            <w:r w:rsidRPr="002F39AF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ентры 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объединены в </w:t>
            </w:r>
            <w:r w:rsidRPr="002F39AF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единый художественно-творческий уголок.</w:t>
            </w: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  <w:r w:rsidRPr="006F7087"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  <w:t xml:space="preserve">Деятельность, связанная с театрализацией, в детском саду реализуется несколькими видами игровой активности: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  <w:t>режиссёрские игры, драматизации.</w:t>
            </w: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Pr="006F7087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Литературный центр </w:t>
            </w:r>
            <w:r w:rsidRPr="006F7087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в помещении группы 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представлен</w:t>
            </w:r>
            <w:r w:rsidRPr="006F7087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стеллажом для кни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г</w:t>
            </w:r>
            <w:r>
              <w:t xml:space="preserve"> </w:t>
            </w:r>
            <w:r w:rsidRPr="00263222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разнообразной тематики для удовлетворения интересов воспитанников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.</w:t>
            </w:r>
          </w:p>
          <w:p w:rsidR="004B47C5" w:rsidRPr="006F7087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Pr="006F7087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</w:p>
          <w:p w:rsidR="004B47C5" w:rsidRPr="001A22E3" w:rsidRDefault="004B47C5" w:rsidP="00EF4C30">
            <w:pPr>
              <w:shd w:val="clear" w:color="auto" w:fill="FFFFFF"/>
              <w:spacing w:after="250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Музыкальный центр </w:t>
            </w:r>
            <w:r w:rsidRPr="006F7087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в </w:t>
            </w:r>
            <w:r w:rsidRPr="006F7087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lastRenderedPageBreak/>
              <w:t xml:space="preserve">помещении группы 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представлен стеллажом с </w:t>
            </w:r>
            <w:r w:rsidRPr="006F7087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разнообразными музыкальными инструментами</w:t>
            </w:r>
            <w:r w:rsidRPr="00263222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для удовлетворения интересов воспитанников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Литературный центр (книжный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уголок)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Музыкальная колонка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 xml:space="preserve">• Книжный стеллаж 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Диски с аудиозаписями (сказки, рассказы)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Диски с музыкой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F0B">
              <w:rPr>
                <w:rFonts w:ascii="Times New Roman" w:hAnsi="Times New Roman"/>
                <w:sz w:val="24"/>
                <w:szCs w:val="24"/>
              </w:rPr>
              <w:t>• Детская художественная литература (иллюстрированные книги с круп-</w:t>
            </w:r>
            <w:proofErr w:type="gramEnd"/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4F0B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884F0B">
              <w:rPr>
                <w:rFonts w:ascii="Times New Roman" w:hAnsi="Times New Roman"/>
                <w:sz w:val="24"/>
                <w:szCs w:val="24"/>
              </w:rPr>
              <w:t xml:space="preserve"> простым текстом)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 xml:space="preserve">• Детская познавательная литература (с большим количеством </w:t>
            </w:r>
            <w:r w:rsidRPr="00884F0B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материала)</w:t>
            </w:r>
          </w:p>
        </w:tc>
        <w:tc>
          <w:tcPr>
            <w:tcW w:w="2835" w:type="dxa"/>
            <w:vMerge/>
          </w:tcPr>
          <w:p w:rsidR="004B47C5" w:rsidRPr="004609D3" w:rsidRDefault="004B47C5" w:rsidP="00EF4C30">
            <w:pPr>
              <w:tabs>
                <w:tab w:val="left" w:pos="851"/>
              </w:tabs>
              <w:ind w:right="20"/>
              <w:jc w:val="both"/>
              <w:rPr>
                <w:color w:val="1B1C2A"/>
                <w:sz w:val="24"/>
                <w:szCs w:val="24"/>
                <w:shd w:val="clear" w:color="auto" w:fill="FFFFFF"/>
              </w:rPr>
            </w:pP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lastRenderedPageBreak/>
              <w:t>Центр (уголок) музыки</w:t>
            </w:r>
          </w:p>
        </w:tc>
        <w:tc>
          <w:tcPr>
            <w:tcW w:w="5103" w:type="dxa"/>
          </w:tcPr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115">
              <w:rPr>
                <w:rFonts w:ascii="Times New Roman" w:hAnsi="Times New Roman"/>
                <w:sz w:val="24"/>
                <w:szCs w:val="24"/>
              </w:rPr>
              <w:t>• Детские музыкальные инструменты (шумовые, струнные, ударные,</w:t>
            </w:r>
            <w:proofErr w:type="gramEnd"/>
          </w:p>
          <w:p w:rsidR="004B47C5" w:rsidRPr="0059111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клавишные)</w:t>
            </w:r>
          </w:p>
          <w:p w:rsidR="004B47C5" w:rsidRPr="0059111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Музыкально-дидактические игры</w:t>
            </w:r>
          </w:p>
          <w:p w:rsidR="004B47C5" w:rsidRPr="0059111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Музыкальные колонки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Записи для прослушивания (детские песни, музыкальные произведения известных композиторов и т.д.)</w:t>
            </w:r>
          </w:p>
        </w:tc>
        <w:tc>
          <w:tcPr>
            <w:tcW w:w="2835" w:type="dxa"/>
            <w:vMerge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5103" w:type="dxa"/>
          </w:tcPr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Стол (1)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Стулья (2)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Рабочие фартуки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Все для рисования: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Альбомы для рисования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Восковые мелки, пастель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Простые и цветные карандаши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Краски акварельные и гуашевые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Кисти для рисования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Палитры, стаканчики для воды, подставка для кистей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Печатки, линейки, трафареты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Губка, ластик, салфетки, тряпочка для кисти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Все для лепки: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Пластилин, масса для лепки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Доски для лепки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Стеки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Все для поделок и аппликации: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Бумага и картон для поделок разных цветов и фактуры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Материалы для коллажей (не менее 3 типов)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Ножницы с тупыми концами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Клей-карандаш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Природный материал</w:t>
            </w:r>
          </w:p>
          <w:p w:rsidR="004B47C5" w:rsidRPr="00110AB0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Материалы вторичного использования</w:t>
            </w:r>
          </w:p>
        </w:tc>
        <w:tc>
          <w:tcPr>
            <w:tcW w:w="2835" w:type="dxa"/>
          </w:tcPr>
          <w:p w:rsidR="004B47C5" w:rsidRPr="00B90160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160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 w:rsidRPr="00B90160">
              <w:rPr>
                <w:rFonts w:ascii="Times New Roman" w:hAnsi="Times New Roman"/>
                <w:sz w:val="24"/>
                <w:szCs w:val="24"/>
              </w:rPr>
              <w:t xml:space="preserve"> недалеко от раковины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нем имеются </w:t>
            </w:r>
            <w:r w:rsidRPr="00B9016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редметы для занятия творчеством</w:t>
            </w:r>
            <w:r w:rsidRPr="00B90160">
              <w:rPr>
                <w:rFonts w:ascii="Times New Roman" w:hAnsi="Times New Roman"/>
                <w:sz w:val="24"/>
                <w:szCs w:val="24"/>
              </w:rPr>
              <w:t>, находятся продукты творческой деятельности детей.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5103" w:type="dxa"/>
          </w:tcPr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Игры на мелкую моторику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Детская мозаика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Игрушки с действиями: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110AB0">
              <w:rPr>
                <w:rFonts w:ascii="Times New Roman" w:hAnsi="Times New Roman"/>
                <w:sz w:val="24"/>
                <w:szCs w:val="24"/>
              </w:rPr>
              <w:t>нанизывающиеся (башенки, пирамидки, бусы и др.)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AB0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110AB0">
              <w:rPr>
                <w:rFonts w:ascii="Times New Roman" w:hAnsi="Times New Roman"/>
                <w:sz w:val="24"/>
                <w:szCs w:val="24"/>
              </w:rPr>
              <w:t>вкладыши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сенсорного развития и 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расположены в групповых комнатах детского сада, </w:t>
            </w: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в доступном со всех сторон месте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етствии возрастными особенностями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Pr="003E5EB8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задачами программы.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конструирования из дета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лей (среднего и мелкого размера)</w:t>
            </w:r>
          </w:p>
        </w:tc>
        <w:tc>
          <w:tcPr>
            <w:tcW w:w="5103" w:type="dxa"/>
          </w:tcPr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Наборы конструкторов типа «</w:t>
            </w:r>
            <w:proofErr w:type="spellStart"/>
            <w:r w:rsidRPr="00110AB0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110AB0">
              <w:rPr>
                <w:rFonts w:ascii="Times New Roman" w:hAnsi="Times New Roman"/>
                <w:sz w:val="24"/>
                <w:szCs w:val="24"/>
              </w:rPr>
              <w:t>» (с человеческими фигурками)</w:t>
            </w:r>
          </w:p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Наборы среднего и мелкого конструктора, имеющие основные детали: кубики, кирпичики, призмы, конусы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AB0">
              <w:rPr>
                <w:rFonts w:ascii="Times New Roman" w:hAnsi="Times New Roman"/>
                <w:sz w:val="24"/>
                <w:szCs w:val="24"/>
              </w:rPr>
              <w:t>• Другие настольные конструкторы (металлический, магнитный</w:t>
            </w:r>
            <w:r>
              <w:rPr>
                <w:rFonts w:ascii="Times New Roman" w:hAnsi="Times New Roman"/>
                <w:sz w:val="24"/>
                <w:szCs w:val="24"/>
              </w:rPr>
              <w:t>, конструктор ТИКО</w:t>
            </w:r>
            <w:r w:rsidRPr="00110AB0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835" w:type="dxa"/>
          </w:tcPr>
          <w:p w:rsidR="004B47C5" w:rsidRPr="00BD70B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 конструирования расположены в групповых комнатах детского сада, </w:t>
            </w: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в доступном со всех сторон месте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оформлены как</w:t>
            </w:r>
            <w:r w:rsidRPr="008F5A9D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отдельные зоны констру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ирования, где воспитанники могут </w:t>
            </w:r>
            <w:r w:rsidRPr="008F5A9D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в полной мере проявить свои таланты и заняться увлекательной и полезной констру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ктивно-модельной деятельностью, а так же наполнены</w:t>
            </w:r>
            <w:r w:rsidRPr="008F5A9D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богатым и разнообразным материалом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.</w:t>
            </w: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Уголок настольных игр</w:t>
            </w:r>
          </w:p>
        </w:tc>
        <w:tc>
          <w:tcPr>
            <w:tcW w:w="5103" w:type="dxa"/>
          </w:tcPr>
          <w:p w:rsidR="004B47C5" w:rsidRPr="00110AB0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10A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Оборудование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A24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Разрезные картинки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Наборы кубиков с картинками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Лото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Домино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Настольно-печатные игры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парные карточки </w:t>
            </w:r>
            <w:r w:rsidRPr="00391A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Мемори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», «Третий лишний», 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игры-ходилки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возрастом детей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Шашки, шахматы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Игры-головоломки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91A24">
              <w:rPr>
                <w:rFonts w:ascii="Times New Roman" w:hAnsi="Times New Roman"/>
                <w:sz w:val="24"/>
                <w:szCs w:val="24"/>
              </w:rPr>
              <w:t>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кубики Никитина, </w:t>
            </w:r>
            <w:r w:rsidRPr="00391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Тетрис </w:t>
            </w:r>
            <w:r w:rsidRPr="00391A24">
              <w:rPr>
                <w:rFonts w:ascii="Times New Roman" w:hAnsi="Times New Roman"/>
                <w:sz w:val="24"/>
                <w:szCs w:val="24"/>
              </w:rPr>
              <w:t>и др.)</w:t>
            </w:r>
          </w:p>
          <w:p w:rsidR="004B47C5" w:rsidRPr="00110AB0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 настольных игр расположены в групповых комнатах детского сада, </w:t>
            </w: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в доступном со всех сторон месте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етствии возрастными особенностями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Pr="003E5EB8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задачами программы.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сенсорного развития и 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5103" w:type="dxa"/>
          </w:tcPr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A24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A24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 xml:space="preserve">• Разнообразный материал для измерения, взвешивания, сравнения по величине, форме. 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Счетный материал и разноцветные стаканчики для сортировки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 xml:space="preserve">• Головоломки (геометрические, сложи узор и др.) 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 xml:space="preserve">• Развивающие игры (блоки 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, палочки 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, развивающие игры 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A24">
              <w:rPr>
                <w:rFonts w:ascii="Times New Roman" w:hAnsi="Times New Roman"/>
                <w:sz w:val="24"/>
                <w:szCs w:val="24"/>
              </w:rPr>
              <w:lastRenderedPageBreak/>
              <w:t>• Цифры и арифметические знаки большого размера (</w:t>
            </w:r>
            <w:proofErr w:type="spellStart"/>
            <w:r w:rsidRPr="00391A24">
              <w:rPr>
                <w:rFonts w:ascii="Times New Roman" w:hAnsi="Times New Roman"/>
                <w:sz w:val="24"/>
                <w:szCs w:val="24"/>
              </w:rPr>
              <w:t>демонстрацион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1A2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91A24">
              <w:rPr>
                <w:rFonts w:ascii="Times New Roman" w:hAnsi="Times New Roman"/>
                <w:sz w:val="24"/>
                <w:szCs w:val="24"/>
              </w:rPr>
              <w:t xml:space="preserve"> материал)</w:t>
            </w:r>
            <w:proofErr w:type="gramEnd"/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Счеты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Весы с объектами для взвешивания и сравнения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Линейки разной длины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Измерительные рулетки разных видов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Часы песочные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Секундомер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Числовой балансир</w:t>
            </w:r>
          </w:p>
          <w:p w:rsidR="004B47C5" w:rsidRPr="00391A24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Наборы моделей: для деления на части от 2 до 16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391A24">
              <w:rPr>
                <w:rFonts w:ascii="Times New Roman" w:hAnsi="Times New Roman"/>
                <w:sz w:val="24"/>
                <w:szCs w:val="24"/>
              </w:rPr>
              <w:t>• Набор карточек с цифрами и т.п.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сенсорного развития и 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расположены в групповых комнатах детского сада, </w:t>
            </w:r>
            <w:r w:rsidRPr="00BD70B4">
              <w:rPr>
                <w:rFonts w:ascii="Times New Roman" w:eastAsia="Times New Roman" w:hAnsi="Times New Roman"/>
                <w:bCs/>
                <w:sz w:val="24"/>
                <w:szCs w:val="24"/>
              </w:rPr>
              <w:t>в доступном со всех сторон месте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етствии возрастными особенностями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Pr="003E5EB8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задачами программы.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познавательно-исследовательской деятельности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Стол (1)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Стулья (2)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Открытый стеллаж для хранения материалов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F0B">
              <w:rPr>
                <w:rFonts w:ascii="Times New Roman" w:hAnsi="Times New Roman"/>
                <w:sz w:val="24"/>
                <w:szCs w:val="24"/>
              </w:rPr>
              <w:t>• 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  <w:proofErr w:type="gramEnd"/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Увеличительные стекла, лупы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Микроскоп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Набор магнитов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Наборы для экспериментирования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Весы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Термометры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Часы песочные, секундомер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Наборы мерных стаканов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Календарь погоды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Глобус, географические карты, детский атлас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Иллюстрированные познавательные книги, плакаты, картинки</w:t>
            </w:r>
          </w:p>
        </w:tc>
        <w:tc>
          <w:tcPr>
            <w:tcW w:w="2835" w:type="dxa"/>
          </w:tcPr>
          <w:p w:rsidR="004B47C5" w:rsidRPr="00445328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познавательно-исследовательской деятельности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представляет собой тихую зону в помещении группы. Традиционно он размещается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отдалении от уголков двигательной активности и шумных игр.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группах МБДОУ центры оформлены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как 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для опытной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 в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классическом стиле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или в стиле </w:t>
            </w:r>
            <w:r w:rsidRPr="006B4732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научного центра — мини-лаборатория.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Центр песка и воды</w:t>
            </w:r>
          </w:p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Специализированный стол для игр с песком и водой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Наборы для экспериментирования с водой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 Наборы для экспериментирования с песком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</w:t>
            </w:r>
            <w:r w:rsidRPr="00110AB0">
              <w:rPr>
                <w:rFonts w:ascii="Times New Roman" w:hAnsi="Times New Roman"/>
                <w:sz w:val="24"/>
                <w:szCs w:val="24"/>
              </w:rPr>
              <w:t xml:space="preserve"> Рабочие фартуки</w:t>
            </w:r>
          </w:p>
        </w:tc>
        <w:tc>
          <w:tcPr>
            <w:tcW w:w="2835" w:type="dxa"/>
          </w:tcPr>
          <w:p w:rsidR="004B47C5" w:rsidRPr="00445328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Расположен</w:t>
            </w:r>
            <w:proofErr w:type="gramEnd"/>
            <w:r w:rsidRPr="004453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групповой комнате </w:t>
            </w:r>
            <w:r w:rsidRPr="00445328">
              <w:rPr>
                <w:rFonts w:ascii="Times New Roman" w:eastAsia="Times New Roman" w:hAnsi="Times New Roman"/>
                <w:bCs/>
                <w:sz w:val="24"/>
                <w:szCs w:val="24"/>
              </w:rPr>
              <w:t>рядом с умывальной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 старшем дошкольном возрасте ц</w:t>
            </w:r>
            <w:r w:rsidRPr="00445328">
              <w:rPr>
                <w:rFonts w:ascii="Times New Roman" w:eastAsia="Times New Roman" w:hAnsi="Times New Roman"/>
                <w:bCs/>
                <w:sz w:val="24"/>
                <w:szCs w:val="24"/>
              </w:rPr>
              <w:t>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 не постоянные, их</w:t>
            </w:r>
            <w:r w:rsidRPr="004453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ставят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453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убирают, </w:t>
            </w:r>
            <w:r>
              <w:rPr>
                <w:rFonts w:ascii="Open Sans" w:hAnsi="Open Sans"/>
                <w:color w:val="1B1C2A"/>
                <w:sz w:val="19"/>
                <w:szCs w:val="19"/>
                <w:shd w:val="clear" w:color="auto" w:fill="FFFFFF"/>
              </w:rPr>
              <w:t>соответствие возрасту детей.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F2"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884F0B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4F0B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Мягкий матрас, подушки</w:t>
            </w:r>
          </w:p>
        </w:tc>
        <w:tc>
          <w:tcPr>
            <w:tcW w:w="2835" w:type="dxa"/>
          </w:tcPr>
          <w:p w:rsidR="004B47C5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3D65">
              <w:rPr>
                <w:rFonts w:ascii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893D65">
              <w:rPr>
                <w:rFonts w:ascii="Times New Roman" w:hAnsi="Times New Roman"/>
                <w:sz w:val="24"/>
                <w:szCs w:val="24"/>
              </w:rPr>
              <w:t xml:space="preserve"> уединения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место, в котором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45328">
              <w:rPr>
                <w:rFonts w:ascii="Times New Roman" w:hAnsi="Times New Roman"/>
                <w:sz w:val="24"/>
                <w:szCs w:val="24"/>
              </w:rPr>
              <w:t xml:space="preserve">етям предоставляется возможность играть в одиночку или с другом без вмешательства </w:t>
            </w:r>
            <w:r w:rsidRPr="00445328">
              <w:rPr>
                <w:rFonts w:ascii="Times New Roman" w:hAnsi="Times New Roman"/>
                <w:sz w:val="24"/>
                <w:szCs w:val="24"/>
              </w:rPr>
              <w:lastRenderedPageBreak/>
              <w:t>других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так как </w:t>
            </w:r>
            <w:r w:rsidRPr="0089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каждого </w:t>
            </w:r>
            <w:r w:rsidRPr="00893D65">
              <w:rPr>
                <w:rFonts w:ascii="Times New Roman" w:hAnsi="Times New Roman"/>
                <w:sz w:val="24"/>
                <w:szCs w:val="24"/>
              </w:rPr>
              <w:t xml:space="preserve"> ребенка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65">
              <w:rPr>
                <w:rFonts w:ascii="Times New Roman" w:hAnsi="Times New Roman"/>
                <w:sz w:val="24"/>
                <w:szCs w:val="24"/>
              </w:rPr>
              <w:t>быть возможность побыть одному, если он в этом нуждается.</w:t>
            </w:r>
          </w:p>
          <w:p w:rsidR="004B47C5" w:rsidRPr="00BD70B4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C5" w:rsidRPr="00655A56" w:rsidTr="00EF4C30">
        <w:tc>
          <w:tcPr>
            <w:tcW w:w="2660" w:type="dxa"/>
          </w:tcPr>
          <w:p w:rsidR="004B47C5" w:rsidRPr="00715BF2" w:rsidRDefault="004B47C5" w:rsidP="00EF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715BF2">
              <w:rPr>
                <w:rFonts w:ascii="Times New Roman" w:hAnsi="Times New Roman"/>
                <w:sz w:val="24"/>
                <w:szCs w:val="24"/>
              </w:rPr>
              <w:t>портивный уголок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</w:t>
            </w:r>
            <w:r w:rsidRPr="00884F0B">
              <w:rPr>
                <w:rFonts w:ascii="Times New Roman" w:hAnsi="Times New Roman"/>
                <w:sz w:val="24"/>
                <w:szCs w:val="24"/>
              </w:rPr>
              <w:t xml:space="preserve">теллаж для хранения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спортивного оборудования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спортивное оборудование (скакалки, обручи, мешочки для метания, мячи, кегли, гимнастические палки, </w:t>
            </w:r>
            <w:proofErr w:type="gramEnd"/>
          </w:p>
        </w:tc>
        <w:tc>
          <w:tcPr>
            <w:tcW w:w="2835" w:type="dxa"/>
          </w:tcPr>
          <w:p w:rsidR="004B47C5" w:rsidRPr="00ED3B33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Спортивный уголок обязателен</w:t>
            </w:r>
            <w:r w:rsidRPr="00ED3B33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 xml:space="preserve"> для всех возрастных групп</w:t>
            </w:r>
            <w: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, располагается в групповых комнатах и приемных групп.</w:t>
            </w:r>
          </w:p>
        </w:tc>
      </w:tr>
      <w:tr w:rsidR="004B47C5" w:rsidRPr="00655A56" w:rsidTr="00EF4C30">
        <w:tc>
          <w:tcPr>
            <w:tcW w:w="10598" w:type="dxa"/>
            <w:gridSpan w:val="3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3E5EB8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Мини-музей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«Русская г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орница»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Открытые с</w:t>
            </w:r>
            <w:r w:rsidRPr="00884F0B">
              <w:rPr>
                <w:rFonts w:ascii="Times New Roman" w:hAnsi="Times New Roman"/>
                <w:sz w:val="24"/>
                <w:szCs w:val="24"/>
              </w:rPr>
              <w:t>теллаж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84F0B">
              <w:rPr>
                <w:rFonts w:ascii="Times New Roman" w:hAnsi="Times New Roman"/>
                <w:sz w:val="24"/>
                <w:szCs w:val="24"/>
              </w:rPr>
              <w:t xml:space="preserve"> для хранения </w:t>
            </w:r>
            <w:r>
              <w:rPr>
                <w:rFonts w:ascii="Times New Roman" w:hAnsi="Times New Roman"/>
                <w:sz w:val="24"/>
                <w:szCs w:val="24"/>
              </w:rPr>
              <w:t>экспонатов мини-музея.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Деревянный стол в народном стиле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Деревянные лавки в народном стиле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E5EB8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Макет русской печки</w:t>
            </w:r>
          </w:p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Pr="003E5EB8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5EB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Предметы быта русской избы (посуда, кухонная утварь, одежда, предметы рукоделия и ремесел, предметы декоративно-прикладного искусства и т.д.)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B47C5" w:rsidRPr="00B12E81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Мини - музей с</w:t>
            </w:r>
            <w:r w:rsidRPr="00B12E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оздан для ознакомления детей с культурой, традициями и бытом русского народа.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Коридоры МБДОУ  </w:t>
            </w:r>
          </w:p>
        </w:tc>
        <w:tc>
          <w:tcPr>
            <w:tcW w:w="7938" w:type="dxa"/>
            <w:gridSpan w:val="2"/>
          </w:tcPr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 Стенды для сотрудников (административные вести, охрана труда, профсоюзные вести, пожарная безопасность).</w:t>
            </w:r>
          </w:p>
          <w:p w:rsidR="004B47C5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 Стенды для родителей, визитка МБДОУ.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Информационно-просветительская работа с сотрудниками МБДОУ и родителями. </w:t>
            </w:r>
          </w:p>
        </w:tc>
      </w:tr>
      <w:tr w:rsidR="004B47C5" w:rsidRPr="00655A56" w:rsidTr="00EF4C30">
        <w:tc>
          <w:tcPr>
            <w:tcW w:w="10598" w:type="dxa"/>
            <w:gridSpan w:val="3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Музыкальный 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(2)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Электронное пианино (2)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Пианино-стул (2)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Стулья по количеству  детей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11C7">
              <w:rPr>
                <w:rFonts w:ascii="Times New Roman" w:hAnsi="Times New Roman"/>
                <w:sz w:val="24"/>
                <w:szCs w:val="24"/>
              </w:rPr>
              <w:t>тулья для взрослых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Музыкальные колонки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</w:t>
            </w:r>
            <w:r w:rsidRPr="00B811C7">
              <w:rPr>
                <w:rFonts w:ascii="Times New Roman" w:hAnsi="Times New Roman"/>
                <w:sz w:val="24"/>
                <w:szCs w:val="24"/>
              </w:rPr>
              <w:t xml:space="preserve">трибуты к играм 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B811C7">
              <w:rPr>
                <w:rFonts w:ascii="Times New Roman" w:hAnsi="Times New Roman"/>
                <w:sz w:val="24"/>
                <w:szCs w:val="24"/>
              </w:rPr>
              <w:t xml:space="preserve">грушки 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</w:t>
            </w:r>
            <w:r w:rsidRPr="00B811C7">
              <w:rPr>
                <w:rFonts w:ascii="Times New Roman" w:hAnsi="Times New Roman"/>
                <w:sz w:val="24"/>
                <w:szCs w:val="24"/>
              </w:rPr>
              <w:t>екорации к музыкальным мероприятиям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Мультимедиа (2)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</w:t>
            </w:r>
            <w:r w:rsidRPr="00B811C7">
              <w:rPr>
                <w:rFonts w:ascii="Times New Roman" w:hAnsi="Times New Roman"/>
                <w:sz w:val="24"/>
                <w:szCs w:val="24"/>
              </w:rPr>
              <w:t>олонки</w:t>
            </w:r>
          </w:p>
          <w:p w:rsidR="004B47C5" w:rsidRPr="001F38C9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Материалы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Детские музыкальные инструменты (ударные, шумовые, струнные, клавишные и т.д.)  </w:t>
            </w:r>
          </w:p>
          <w:p w:rsidR="004B47C5" w:rsidRPr="0059111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Записи для прослушивания (детские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песни, музыкальные произведения известных композиторов и т.д.)</w:t>
            </w:r>
          </w:p>
        </w:tc>
        <w:tc>
          <w:tcPr>
            <w:tcW w:w="2835" w:type="dxa"/>
          </w:tcPr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Музыкальные залы расположены на первом этаже обоих корпусов, 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предназначен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для проведения музыкальных занятий с воспитанниками, а также для проведения праздничных мероприятий — утренников, досугов и развлечений. 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Спортивный 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(2)</w:t>
            </w:r>
          </w:p>
        </w:tc>
        <w:tc>
          <w:tcPr>
            <w:tcW w:w="5103" w:type="dxa"/>
          </w:tcPr>
          <w:p w:rsidR="004B47C5" w:rsidRPr="00884F0B" w:rsidRDefault="004B47C5" w:rsidP="00EF4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0B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Электронное пианино 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Пианино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Пианино-стул (2)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 Музыкальные колонки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Шведские гимнастические стенки (2)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Гимнастические скамейки (4)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для баскетбола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портивный инвентарь 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9111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Массажные дорожки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B47C5" w:rsidRPr="00AB2AC2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Спортивные залы расположены на первом этаже обоих корпусов, 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предназначен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проведения занятий по физическому развитию и решению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задач 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спортивного воспитания детей дошкольного возраста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5103" w:type="dxa"/>
          </w:tcPr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аглядные и дидактические материалы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аздаточный материал 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азвивающие игры, игрушки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артины 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етские столы, стулья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М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агнитно-маркерная доска 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еркало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</w:t>
            </w: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-л</w:t>
            </w:r>
            <w:proofErr w:type="gramEnd"/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огопеда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расположены рядом с группами компенсирующей направленности,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предназначен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проведения занятий с детьми ТНР 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решения задач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речевой направленности.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педагога-психолога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(2)</w:t>
            </w:r>
          </w:p>
        </w:tc>
        <w:tc>
          <w:tcPr>
            <w:tcW w:w="5103" w:type="dxa"/>
          </w:tcPr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7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 и стулья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Кресло-мешок (1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Детская мягкая мебель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Сенсорный уголок (1)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тимульный</w:t>
            </w:r>
            <w:proofErr w:type="spellEnd"/>
            <w:r w:rsidRPr="008A6176">
              <w:rPr>
                <w:rFonts w:ascii="Times New Roman" w:hAnsi="Times New Roman"/>
                <w:sz w:val="24"/>
                <w:szCs w:val="24"/>
              </w:rPr>
              <w:t xml:space="preserve"> материал для </w:t>
            </w:r>
            <w:proofErr w:type="spellStart"/>
            <w:proofErr w:type="gramStart"/>
            <w:r w:rsidRPr="008A617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A6176">
              <w:rPr>
                <w:rFonts w:ascii="Times New Roman" w:hAnsi="Times New Roman"/>
                <w:sz w:val="24"/>
                <w:szCs w:val="24"/>
              </w:rPr>
              <w:t>- педагогического</w:t>
            </w:r>
            <w:proofErr w:type="gramEnd"/>
            <w:r w:rsidRPr="008A6176">
              <w:rPr>
                <w:rFonts w:ascii="Times New Roman" w:hAnsi="Times New Roman"/>
                <w:sz w:val="24"/>
                <w:szCs w:val="24"/>
              </w:rPr>
              <w:t xml:space="preserve"> обследования детей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И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 xml:space="preserve">гровой материал </w:t>
            </w:r>
          </w:p>
          <w:p w:rsidR="004B47C5" w:rsidRPr="008A6176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</w:p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</w:t>
            </w:r>
            <w:r w:rsidRPr="008A6176">
              <w:rPr>
                <w:rFonts w:ascii="Times New Roman" w:hAnsi="Times New Roman"/>
                <w:sz w:val="24"/>
                <w:szCs w:val="24"/>
              </w:rPr>
              <w:t>азвивающие игрушки,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педагога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9025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сихолога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расположены на первом этаже обоих корпусов, 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предназначен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решения задач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- педагогической направленности.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D55E2E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2E">
              <w:rPr>
                <w:rFonts w:ascii="Times New Roman" w:eastAsia="Times New Roman" w:hAnsi="Times New Roman"/>
                <w:sz w:val="24"/>
                <w:szCs w:val="24"/>
              </w:rPr>
              <w:t>Изостудия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5103" w:type="dxa"/>
          </w:tcPr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 xml:space="preserve">• Детские столы и стулья 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>• Магнитная доска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Стеллажи для хранения 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>• Картины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>• Наглядный и дидактический материал</w:t>
            </w:r>
          </w:p>
          <w:p w:rsidR="004B47C5" w:rsidRPr="00B811C7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811C7">
              <w:rPr>
                <w:rFonts w:ascii="Times New Roman" w:hAnsi="Times New Roman"/>
                <w:sz w:val="24"/>
                <w:szCs w:val="24"/>
              </w:rPr>
              <w:t>• Мольберт</w:t>
            </w:r>
          </w:p>
        </w:tc>
        <w:tc>
          <w:tcPr>
            <w:tcW w:w="2835" w:type="dxa"/>
          </w:tcPr>
          <w:p w:rsidR="004B47C5" w:rsidRPr="00902544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Изостудии расположены на первом этаже обоих корпусов, и 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предназначен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AB2AC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проведения занятий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и решению задач художественно-эстетической направленности.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557069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 </w:t>
            </w:r>
            <w:r w:rsidRPr="00557069">
              <w:rPr>
                <w:rFonts w:ascii="Times New Roman" w:eastAsia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(19)</w:t>
            </w:r>
          </w:p>
        </w:tc>
        <w:tc>
          <w:tcPr>
            <w:tcW w:w="7938" w:type="dxa"/>
            <w:gridSpan w:val="2"/>
          </w:tcPr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5706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57069">
              <w:rPr>
                <w:rFonts w:ascii="Times New Roman" w:hAnsi="Times New Roman"/>
                <w:sz w:val="24"/>
                <w:szCs w:val="24"/>
              </w:rPr>
              <w:t xml:space="preserve">гровое оборудование 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</w:t>
            </w:r>
            <w:r w:rsidRPr="00557069">
              <w:rPr>
                <w:rFonts w:ascii="Times New Roman" w:hAnsi="Times New Roman"/>
                <w:sz w:val="24"/>
                <w:szCs w:val="24"/>
              </w:rPr>
              <w:t>еранды</w:t>
            </w:r>
          </w:p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557069">
              <w:rPr>
                <w:rFonts w:ascii="Times New Roman" w:hAnsi="Times New Roman"/>
                <w:sz w:val="24"/>
                <w:szCs w:val="24"/>
              </w:rPr>
              <w:t>есочницы</w:t>
            </w:r>
          </w:p>
        </w:tc>
      </w:tr>
      <w:tr w:rsidR="004B47C5" w:rsidRPr="00655A56" w:rsidTr="00EF4C30">
        <w:tc>
          <w:tcPr>
            <w:tcW w:w="2660" w:type="dxa"/>
          </w:tcPr>
          <w:p w:rsidR="004B47C5" w:rsidRPr="00557069" w:rsidRDefault="004B47C5" w:rsidP="00EF4C30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69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938" w:type="dxa"/>
            <w:gridSpan w:val="2"/>
          </w:tcPr>
          <w:p w:rsidR="004B47C5" w:rsidRDefault="004B47C5" w:rsidP="00EF4C30">
            <w:pPr>
              <w:tabs>
                <w:tab w:val="left" w:pos="851"/>
              </w:tabs>
              <w:ind w:right="2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</w:t>
            </w:r>
            <w:r w:rsidRPr="00557069">
              <w:rPr>
                <w:rFonts w:ascii="Times New Roman" w:hAnsi="Times New Roman"/>
                <w:sz w:val="24"/>
                <w:szCs w:val="24"/>
              </w:rPr>
              <w:t>портивное оборудование</w:t>
            </w:r>
          </w:p>
        </w:tc>
      </w:tr>
    </w:tbl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rPr>
          <w:b/>
          <w:sz w:val="28"/>
          <w:szCs w:val="28"/>
        </w:rPr>
      </w:pP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902544">
        <w:rPr>
          <w:sz w:val="28"/>
          <w:szCs w:val="28"/>
        </w:rPr>
        <w:lastRenderedPageBreak/>
        <w:t>В период реализации Программы, когда большую часть времени дети проводят на прогулочных площадках (участках), РППС переносится на</w:t>
      </w:r>
      <w:r>
        <w:rPr>
          <w:sz w:val="28"/>
          <w:szCs w:val="28"/>
        </w:rPr>
        <w:t xml:space="preserve"> </w:t>
      </w:r>
      <w:r w:rsidRPr="00902544">
        <w:rPr>
          <w:sz w:val="28"/>
          <w:szCs w:val="28"/>
        </w:rPr>
        <w:t>свежий воздух, на веранду, на площадки, где дети могут реализовать свои потребности в развитии, самостоятельности, движении, игре в теплое время</w:t>
      </w:r>
      <w:r>
        <w:rPr>
          <w:sz w:val="28"/>
          <w:szCs w:val="28"/>
        </w:rPr>
        <w:t xml:space="preserve"> </w:t>
      </w:r>
      <w:r w:rsidRPr="00902544">
        <w:rPr>
          <w:sz w:val="28"/>
          <w:szCs w:val="28"/>
        </w:rPr>
        <w:t>года.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</w:p>
    <w:p w:rsidR="004B47C5" w:rsidRPr="00127B39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rPr>
          <w:b/>
          <w:sz w:val="28"/>
          <w:szCs w:val="28"/>
        </w:rPr>
      </w:pPr>
      <w:r w:rsidRPr="00127B39">
        <w:rPr>
          <w:b/>
          <w:sz w:val="28"/>
          <w:szCs w:val="28"/>
        </w:rPr>
        <w:t>3.3. Материально-техническое обеспечение, обеспеченность методическими материалами и средствами обучения и воспитания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127B39">
        <w:rPr>
          <w:sz w:val="28"/>
          <w:szCs w:val="28"/>
        </w:rPr>
        <w:t>В МБДОУ созданы материально-технические условия, соответствующие ФОП п.32.1.,</w:t>
      </w:r>
      <w:r>
        <w:rPr>
          <w:sz w:val="28"/>
          <w:szCs w:val="28"/>
        </w:rPr>
        <w:t xml:space="preserve"> </w:t>
      </w:r>
      <w:r w:rsidRPr="00127B39">
        <w:rPr>
          <w:sz w:val="28"/>
          <w:szCs w:val="28"/>
        </w:rPr>
        <w:t>представлены на</w:t>
      </w:r>
      <w:r>
        <w:rPr>
          <w:sz w:val="28"/>
          <w:szCs w:val="28"/>
        </w:rPr>
        <w:t xml:space="preserve"> официальном сайте </w:t>
      </w:r>
      <w:r w:rsidRPr="00127B39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hyperlink r:id="rId6" w:history="1">
        <w:r w:rsidRPr="00E8411D">
          <w:rPr>
            <w:rStyle w:val="af"/>
            <w:sz w:val="28"/>
            <w:szCs w:val="28"/>
          </w:rPr>
          <w:t>https://117.kurgan-detsad.ru/sveden/objects</w:t>
        </w:r>
      </w:hyperlink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>ДОУ оснащено полным набором оборудования для различных видов детской деятельности в помещении и на участке, игровыми площадками, озелененной территории. Имеется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 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 - административные помещения, методический кабинет;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 - помещения для занятий специалистов (педагог-психолог);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 - оформленная территория и оборудованные участки для прогулок.</w:t>
      </w:r>
      <w:r>
        <w:rPr>
          <w:sz w:val="28"/>
          <w:szCs w:val="28"/>
        </w:rPr>
        <w:t xml:space="preserve"> Для безопасного пребывания в </w:t>
      </w:r>
      <w:r w:rsidRPr="009F0F1D">
        <w:rPr>
          <w:sz w:val="28"/>
          <w:szCs w:val="28"/>
        </w:rPr>
        <w:t xml:space="preserve">ДОУ оборудованы специальные системы безопасности: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- Кнопка «Тревожная сигнализация»;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- Электронные ключи на калитки; </w:t>
      </w:r>
    </w:p>
    <w:p w:rsidR="004B47C5" w:rsidRPr="009F0F1D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t xml:space="preserve">- Автоматическая пожарная сигнализация. </w:t>
      </w:r>
    </w:p>
    <w:p w:rsidR="004B47C5" w:rsidRDefault="004B47C5" w:rsidP="004B47C5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9F0F1D">
        <w:rPr>
          <w:sz w:val="28"/>
          <w:szCs w:val="28"/>
        </w:rPr>
        <w:lastRenderedPageBreak/>
        <w:t>Для профилактики детского дорожно-транспортного травматизма реализуется план работы по профилактике ДДТТ. Разработан и согласован с ГИБДД паспорт дорожной безопасности.</w:t>
      </w:r>
    </w:p>
    <w:p w:rsidR="00514590" w:rsidRDefault="00514590"/>
    <w:sectPr w:rsidR="005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EC47CC"/>
    <w:multiLevelType w:val="hybridMultilevel"/>
    <w:tmpl w:val="363038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8331F"/>
    <w:multiLevelType w:val="hybridMultilevel"/>
    <w:tmpl w:val="B4D01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E0775"/>
    <w:multiLevelType w:val="hybridMultilevel"/>
    <w:tmpl w:val="117C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640EB"/>
    <w:multiLevelType w:val="hybridMultilevel"/>
    <w:tmpl w:val="598E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6D8"/>
    <w:multiLevelType w:val="hybridMultilevel"/>
    <w:tmpl w:val="45D0C988"/>
    <w:lvl w:ilvl="0" w:tplc="0419000D">
      <w:start w:val="1"/>
      <w:numFmt w:val="bullet"/>
      <w:lvlText w:val=""/>
      <w:lvlJc w:val="left"/>
      <w:pPr>
        <w:ind w:left="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E2341"/>
    <w:multiLevelType w:val="hybridMultilevel"/>
    <w:tmpl w:val="49FE2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A80198"/>
    <w:multiLevelType w:val="hybridMultilevel"/>
    <w:tmpl w:val="9B8E1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D6B84"/>
    <w:multiLevelType w:val="hybridMultilevel"/>
    <w:tmpl w:val="C696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1670500"/>
    <w:multiLevelType w:val="hybridMultilevel"/>
    <w:tmpl w:val="21B0C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575D3"/>
    <w:multiLevelType w:val="hybridMultilevel"/>
    <w:tmpl w:val="7BAA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F83754"/>
    <w:multiLevelType w:val="hybridMultilevel"/>
    <w:tmpl w:val="7C7C45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3E50351D"/>
    <w:multiLevelType w:val="hybridMultilevel"/>
    <w:tmpl w:val="6F7E9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2551B2"/>
    <w:multiLevelType w:val="multilevel"/>
    <w:tmpl w:val="DEDA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D1EC4"/>
    <w:multiLevelType w:val="hybridMultilevel"/>
    <w:tmpl w:val="D96820B0"/>
    <w:lvl w:ilvl="0" w:tplc="0419000D">
      <w:start w:val="1"/>
      <w:numFmt w:val="bullet"/>
      <w:lvlText w:val=""/>
      <w:lvlJc w:val="left"/>
      <w:pPr>
        <w:ind w:left="3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8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870F6"/>
    <w:multiLevelType w:val="hybridMultilevel"/>
    <w:tmpl w:val="9D4A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E213A"/>
    <w:multiLevelType w:val="hybridMultilevel"/>
    <w:tmpl w:val="ADBA338E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6955416C"/>
    <w:multiLevelType w:val="hybridMultilevel"/>
    <w:tmpl w:val="20E09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E711AA4"/>
    <w:multiLevelType w:val="hybridMultilevel"/>
    <w:tmpl w:val="6312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A3FF1"/>
    <w:multiLevelType w:val="hybridMultilevel"/>
    <w:tmpl w:val="71D699C2"/>
    <w:lvl w:ilvl="0" w:tplc="9E4E8D0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7"/>
  </w:num>
  <w:num w:numId="4">
    <w:abstractNumId w:val="30"/>
  </w:num>
  <w:num w:numId="5">
    <w:abstractNumId w:val="25"/>
  </w:num>
  <w:num w:numId="6">
    <w:abstractNumId w:val="22"/>
  </w:num>
  <w:num w:numId="7">
    <w:abstractNumId w:val="11"/>
  </w:num>
  <w:num w:numId="8">
    <w:abstractNumId w:val="35"/>
  </w:num>
  <w:num w:numId="9">
    <w:abstractNumId w:val="3"/>
  </w:num>
  <w:num w:numId="10">
    <w:abstractNumId w:val="2"/>
  </w:num>
  <w:num w:numId="11">
    <w:abstractNumId w:val="17"/>
  </w:num>
  <w:num w:numId="12">
    <w:abstractNumId w:val="31"/>
  </w:num>
  <w:num w:numId="13">
    <w:abstractNumId w:val="24"/>
  </w:num>
  <w:num w:numId="14">
    <w:abstractNumId w:val="7"/>
  </w:num>
  <w:num w:numId="15">
    <w:abstractNumId w:val="5"/>
  </w:num>
  <w:num w:numId="16">
    <w:abstractNumId w:val="34"/>
  </w:num>
  <w:num w:numId="17">
    <w:abstractNumId w:val="9"/>
  </w:num>
  <w:num w:numId="18">
    <w:abstractNumId w:val="20"/>
  </w:num>
  <w:num w:numId="19">
    <w:abstractNumId w:val="28"/>
  </w:num>
  <w:num w:numId="20">
    <w:abstractNumId w:val="0"/>
  </w:num>
  <w:num w:numId="21">
    <w:abstractNumId w:val="12"/>
  </w:num>
  <w:num w:numId="22">
    <w:abstractNumId w:val="29"/>
  </w:num>
  <w:num w:numId="23">
    <w:abstractNumId w:val="32"/>
  </w:num>
  <w:num w:numId="24">
    <w:abstractNumId w:val="14"/>
  </w:num>
  <w:num w:numId="25">
    <w:abstractNumId w:val="21"/>
  </w:num>
  <w:num w:numId="26">
    <w:abstractNumId w:val="15"/>
  </w:num>
  <w:num w:numId="27">
    <w:abstractNumId w:val="4"/>
  </w:num>
  <w:num w:numId="28">
    <w:abstractNumId w:val="1"/>
  </w:num>
  <w:num w:numId="29">
    <w:abstractNumId w:val="33"/>
  </w:num>
  <w:num w:numId="30">
    <w:abstractNumId w:val="10"/>
  </w:num>
  <w:num w:numId="31">
    <w:abstractNumId w:val="8"/>
  </w:num>
  <w:num w:numId="32">
    <w:abstractNumId w:val="36"/>
  </w:num>
  <w:num w:numId="33">
    <w:abstractNumId w:val="16"/>
  </w:num>
  <w:num w:numId="34">
    <w:abstractNumId w:val="27"/>
  </w:num>
  <w:num w:numId="35">
    <w:abstractNumId w:val="18"/>
  </w:num>
  <w:num w:numId="36">
    <w:abstractNumId w:val="13"/>
  </w:num>
  <w:num w:numId="37">
    <w:abstractNumId w:val="6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47C5"/>
    <w:rsid w:val="004B47C5"/>
    <w:rsid w:val="005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B47C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47C5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customStyle="1" w:styleId="40">
    <w:name w:val="Заголовок 4 Знак"/>
    <w:basedOn w:val="a0"/>
    <w:link w:val="4"/>
    <w:rsid w:val="004B47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7C5"/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paragraph" w:styleId="a3">
    <w:name w:val="header"/>
    <w:basedOn w:val="a"/>
    <w:link w:val="a4"/>
    <w:uiPriority w:val="99"/>
    <w:unhideWhenUsed/>
    <w:rsid w:val="004B47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47C5"/>
    <w:rPr>
      <w:rFonts w:ascii="Times New Roman" w:eastAsiaTheme="minorHAnsi" w:hAnsi="Times New Roman"/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4B47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47C5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47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C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aliases w:val="литература"/>
    <w:basedOn w:val="a"/>
    <w:link w:val="a9"/>
    <w:uiPriority w:val="99"/>
    <w:qFormat/>
    <w:rsid w:val="004B47C5"/>
    <w:pPr>
      <w:ind w:left="720"/>
    </w:pPr>
    <w:rPr>
      <w:rFonts w:ascii="Calibri" w:eastAsia="Times New Roman" w:hAnsi="Calibri" w:cs="Calibri"/>
      <w:lang w:eastAsia="en-US"/>
    </w:rPr>
  </w:style>
  <w:style w:type="paragraph" w:styleId="aa">
    <w:name w:val="No Spacing"/>
    <w:uiPriority w:val="1"/>
    <w:qFormat/>
    <w:rsid w:val="004B47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aliases w:val="Знак Знак1"/>
    <w:basedOn w:val="a"/>
    <w:uiPriority w:val="99"/>
    <w:unhideWhenUsed/>
    <w:qFormat/>
    <w:rsid w:val="004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4B47C5"/>
    <w:rPr>
      <w:b/>
      <w:bCs/>
    </w:rPr>
  </w:style>
  <w:style w:type="character" w:styleId="ad">
    <w:name w:val="Emphasis"/>
    <w:basedOn w:val="a0"/>
    <w:uiPriority w:val="20"/>
    <w:qFormat/>
    <w:rsid w:val="004B47C5"/>
    <w:rPr>
      <w:rFonts w:ascii="Times New Roman" w:hAnsi="Times New Roman" w:cs="Times New Roman" w:hint="default"/>
      <w:i/>
      <w:iCs/>
    </w:rPr>
  </w:style>
  <w:style w:type="character" w:customStyle="1" w:styleId="a9">
    <w:name w:val="Абзац списка Знак"/>
    <w:aliases w:val="литература Знак,Абзац списка1 Знак"/>
    <w:link w:val="11"/>
    <w:uiPriority w:val="99"/>
    <w:locked/>
    <w:rsid w:val="004B47C5"/>
    <w:rPr>
      <w:rFonts w:ascii="Calibri" w:eastAsia="Times New Roman" w:hAnsi="Calibri" w:cs="Calibri"/>
      <w:lang w:eastAsia="en-US"/>
    </w:rPr>
  </w:style>
  <w:style w:type="character" w:customStyle="1" w:styleId="3New">
    <w:name w:val="Заголовок 3New Знак"/>
    <w:link w:val="3New0"/>
    <w:uiPriority w:val="99"/>
    <w:locked/>
    <w:rsid w:val="004B47C5"/>
    <w:rPr>
      <w:szCs w:val="28"/>
    </w:rPr>
  </w:style>
  <w:style w:type="paragraph" w:customStyle="1" w:styleId="3New0">
    <w:name w:val="Заголовок 3New"/>
    <w:basedOn w:val="3"/>
    <w:link w:val="3New"/>
    <w:autoRedefine/>
    <w:uiPriority w:val="99"/>
    <w:qFormat/>
    <w:rsid w:val="004B47C5"/>
    <w:pPr>
      <w:keepLines w:val="0"/>
      <w:widowControl w:val="0"/>
      <w:tabs>
        <w:tab w:val="left" w:pos="567"/>
      </w:tabs>
      <w:suppressAutoHyphens/>
      <w:spacing w:before="0" w:line="240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8"/>
      <w:lang w:eastAsia="ru-RU"/>
    </w:rPr>
  </w:style>
  <w:style w:type="character" w:customStyle="1" w:styleId="5NEW">
    <w:name w:val="Заголовок 5NEW Знак"/>
    <w:link w:val="5NEW0"/>
    <w:uiPriority w:val="99"/>
    <w:locked/>
    <w:rsid w:val="004B47C5"/>
    <w:rPr>
      <w:rFonts w:eastAsia="Times New Roman" w:cs="Times New Roman"/>
      <w:sz w:val="24"/>
      <w:szCs w:val="24"/>
    </w:rPr>
  </w:style>
  <w:style w:type="paragraph" w:customStyle="1" w:styleId="5NEW0">
    <w:name w:val="Заголовок 5NEW"/>
    <w:basedOn w:val="11"/>
    <w:link w:val="5NEW"/>
    <w:autoRedefine/>
    <w:uiPriority w:val="99"/>
    <w:qFormat/>
    <w:rsid w:val="004B47C5"/>
    <w:pPr>
      <w:tabs>
        <w:tab w:val="left" w:pos="567"/>
      </w:tabs>
      <w:spacing w:after="0" w:line="240" w:lineRule="auto"/>
      <w:ind w:left="0"/>
      <w:contextualSpacing/>
    </w:pPr>
    <w:rPr>
      <w:rFonts w:asciiTheme="minorHAnsi" w:hAnsiTheme="minorHAnsi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+ Полужирный32"/>
    <w:rsid w:val="004B47C5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1">
    <w:name w:val="Основной текст + Полужирный31"/>
    <w:rsid w:val="004B47C5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c1">
    <w:name w:val="c1"/>
    <w:rsid w:val="004B47C5"/>
  </w:style>
  <w:style w:type="character" w:customStyle="1" w:styleId="c0">
    <w:name w:val="c0"/>
    <w:basedOn w:val="a0"/>
    <w:rsid w:val="004B47C5"/>
  </w:style>
  <w:style w:type="character" w:styleId="af">
    <w:name w:val="Hyperlink"/>
    <w:basedOn w:val="a0"/>
    <w:uiPriority w:val="99"/>
    <w:unhideWhenUsed/>
    <w:rsid w:val="004B47C5"/>
    <w:rPr>
      <w:color w:val="0000FF"/>
      <w:u w:val="single"/>
    </w:rPr>
  </w:style>
  <w:style w:type="paragraph" w:styleId="af0">
    <w:name w:val="List Paragraph"/>
    <w:basedOn w:val="a"/>
    <w:qFormat/>
    <w:rsid w:val="004B47C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customStyle="1" w:styleId="12">
    <w:name w:val="Сетка таблицы1"/>
    <w:basedOn w:val="a1"/>
    <w:next w:val="ae"/>
    <w:uiPriority w:val="59"/>
    <w:rsid w:val="004B47C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7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4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4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next w:val="ae"/>
    <w:uiPriority w:val="59"/>
    <w:rsid w:val="004B47C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4B47C5"/>
    <w:rPr>
      <w:color w:val="800080" w:themeColor="followedHyperlink"/>
      <w:u w:val="single"/>
    </w:rPr>
  </w:style>
  <w:style w:type="paragraph" w:customStyle="1" w:styleId="13">
    <w:name w:val="Основной текст1"/>
    <w:basedOn w:val="a"/>
    <w:rsid w:val="004B47C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2">
    <w:name w:val="footnote text"/>
    <w:basedOn w:val="a"/>
    <w:link w:val="af3"/>
    <w:rsid w:val="004B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4B47C5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rsid w:val="004B47C5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paragraph" w:customStyle="1" w:styleId="17TABL-txt">
    <w:name w:val="17TABL-txt"/>
    <w:basedOn w:val="a"/>
    <w:uiPriority w:val="99"/>
    <w:rsid w:val="004B47C5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paragraph" w:customStyle="1" w:styleId="17TABL-bull">
    <w:name w:val="17TABL-bull"/>
    <w:basedOn w:val="17TABL-txt"/>
    <w:uiPriority w:val="99"/>
    <w:rsid w:val="004B47C5"/>
    <w:pPr>
      <w:spacing w:before="14"/>
      <w:ind w:left="142" w:hanging="142"/>
    </w:pPr>
  </w:style>
  <w:style w:type="table" w:customStyle="1" w:styleId="6">
    <w:name w:val="Сетка таблицы6"/>
    <w:basedOn w:val="a1"/>
    <w:next w:val="ae"/>
    <w:uiPriority w:val="39"/>
    <w:rsid w:val="004B47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7.kurgan-detsad.ru/sveden/objec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7644</Words>
  <Characters>43573</Characters>
  <Application>Microsoft Office Word</Application>
  <DocSecurity>0</DocSecurity>
  <Lines>363</Lines>
  <Paragraphs>102</Paragraphs>
  <ScaleCrop>false</ScaleCrop>
  <Company/>
  <LinksUpToDate>false</LinksUpToDate>
  <CharactersWithSpaces>51115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2024-12-23T09:40:00Z</dcterms:created>
  <dcterms:modified xsi:type="dcterms:W3CDTF">2024-12-23T09:40:00Z</dcterms:modified>
</cp:coreProperties>
</file>